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93" w:rsidRPr="006E2993" w:rsidRDefault="006E2993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3"/>
        <w:gridCol w:w="5103"/>
      </w:tblGrid>
      <w:tr w:rsidR="006E2993" w:rsidRPr="006E29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2993" w:rsidRPr="006E2993" w:rsidRDefault="006E299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6E2993">
              <w:rPr>
                <w:color w:val="000000" w:themeColor="text1"/>
                <w:sz w:val="24"/>
                <w:szCs w:val="24"/>
              </w:rPr>
              <w:t>3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2993" w:rsidRPr="006E2993" w:rsidRDefault="006E2993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6E2993">
              <w:rPr>
                <w:color w:val="000000" w:themeColor="text1"/>
                <w:sz w:val="24"/>
                <w:szCs w:val="24"/>
              </w:rPr>
              <w:t>N 303-ФЗ</w:t>
            </w:r>
          </w:p>
        </w:tc>
      </w:tr>
    </w:tbl>
    <w:p w:rsidR="006E2993" w:rsidRPr="006E2993" w:rsidRDefault="006E299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4"/>
          <w:szCs w:val="24"/>
        </w:rPr>
      </w:pPr>
    </w:p>
    <w:p w:rsidR="006E2993" w:rsidRPr="006E2993" w:rsidRDefault="006E299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6E2993" w:rsidRPr="006E2993" w:rsidRDefault="006E2993">
      <w:pPr>
        <w:pStyle w:val="ConsPlusTitle"/>
        <w:jc w:val="center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РОССИЙСКАЯ ФЕДЕРАЦИЯ</w:t>
      </w:r>
    </w:p>
    <w:p w:rsidR="006E2993" w:rsidRPr="006E2993" w:rsidRDefault="006E2993">
      <w:pPr>
        <w:pStyle w:val="ConsPlusTitle"/>
        <w:jc w:val="center"/>
        <w:rPr>
          <w:color w:val="000000" w:themeColor="text1"/>
          <w:sz w:val="24"/>
          <w:szCs w:val="24"/>
        </w:rPr>
      </w:pPr>
    </w:p>
    <w:p w:rsidR="006E2993" w:rsidRPr="006E2993" w:rsidRDefault="006E2993">
      <w:pPr>
        <w:pStyle w:val="ConsPlusTitle"/>
        <w:jc w:val="center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ФЕДЕРАЛЬНЫЙ ЗАКОН</w:t>
      </w:r>
    </w:p>
    <w:p w:rsidR="006E2993" w:rsidRPr="006E2993" w:rsidRDefault="006E2993">
      <w:pPr>
        <w:pStyle w:val="ConsPlusTitle"/>
        <w:jc w:val="center"/>
        <w:rPr>
          <w:color w:val="000000" w:themeColor="text1"/>
          <w:sz w:val="24"/>
          <w:szCs w:val="24"/>
        </w:rPr>
      </w:pPr>
    </w:p>
    <w:p w:rsidR="006E2993" w:rsidRPr="006E2993" w:rsidRDefault="006E2993">
      <w:pPr>
        <w:pStyle w:val="ConsPlusTitle"/>
        <w:jc w:val="center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О ВНЕСЕНИИ ИЗМЕНЕНИЙ</w:t>
      </w:r>
    </w:p>
    <w:p w:rsidR="006E2993" w:rsidRPr="006E2993" w:rsidRDefault="006E2993">
      <w:pPr>
        <w:pStyle w:val="ConsPlusTitle"/>
        <w:jc w:val="center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В ОТДЕЛЬНЫЕ ЗАКОНОДАТЕЛЬНЫЕ АКТЫ РОССИЙСКОЙ ФЕДЕРАЦИИ</w:t>
      </w:r>
    </w:p>
    <w:p w:rsidR="006E2993" w:rsidRPr="006E2993" w:rsidRDefault="006E2993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6E2993" w:rsidRPr="006E2993" w:rsidRDefault="006E2993">
      <w:pPr>
        <w:pStyle w:val="ConsPlusNormal"/>
        <w:jc w:val="right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Принят</w:t>
      </w:r>
    </w:p>
    <w:p w:rsidR="006E2993" w:rsidRPr="006E2993" w:rsidRDefault="006E2993">
      <w:pPr>
        <w:pStyle w:val="ConsPlusNormal"/>
        <w:jc w:val="right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Государственной Думой</w:t>
      </w:r>
    </w:p>
    <w:p w:rsidR="006E2993" w:rsidRPr="006E2993" w:rsidRDefault="006E2993">
      <w:pPr>
        <w:pStyle w:val="ConsPlusNormal"/>
        <w:jc w:val="right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23 октября 2015 года</w:t>
      </w:r>
    </w:p>
    <w:p w:rsidR="006E2993" w:rsidRPr="006E2993" w:rsidRDefault="006E2993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6E2993" w:rsidRPr="006E2993" w:rsidRDefault="006E2993">
      <w:pPr>
        <w:pStyle w:val="ConsPlusNormal"/>
        <w:jc w:val="right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Одобрен</w:t>
      </w:r>
    </w:p>
    <w:p w:rsidR="006E2993" w:rsidRPr="006E2993" w:rsidRDefault="006E2993">
      <w:pPr>
        <w:pStyle w:val="ConsPlusNormal"/>
        <w:jc w:val="right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Советом Федерации</w:t>
      </w:r>
    </w:p>
    <w:p w:rsidR="006E2993" w:rsidRPr="006E2993" w:rsidRDefault="006E2993">
      <w:pPr>
        <w:pStyle w:val="ConsPlusNormal"/>
        <w:jc w:val="right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28 октября 2015 года</w:t>
      </w:r>
    </w:p>
    <w:p w:rsidR="006E2993" w:rsidRPr="006E2993" w:rsidRDefault="006E2993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Статья 1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Внести в Федеральный </w:t>
      </w:r>
      <w:hyperlink r:id="rId6" w:history="1">
        <w:r w:rsidRPr="006E2993">
          <w:rPr>
            <w:color w:val="000000" w:themeColor="text1"/>
            <w:sz w:val="24"/>
            <w:szCs w:val="24"/>
          </w:rPr>
          <w:t>закон</w:t>
        </w:r>
      </w:hyperlink>
      <w:r w:rsidRPr="006E2993">
        <w:rPr>
          <w:color w:val="000000" w:themeColor="text1"/>
          <w:sz w:val="24"/>
          <w:szCs w:val="24"/>
        </w:rPr>
        <w:t xml:space="preserve">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2001, N 32, ст. 3317; 2004, N 25, ст. 2484; N 51, ст. 5128; 2005, N 30, ст. 3104; 2006, N 29, ст. 3124; 2007, N 10, ст. 1151; 2009, N 7, ст. 772, 789; N 20, ст. 2391; 2011, N 31, ст. 4703; N 43, ст. 5975; N 48, ст. 6730; 2012, N 50, ст. 6954, 6961; 2013, N 19, ст. 2329; N 27, ст. 3439) следующие изменения: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1) в </w:t>
      </w:r>
      <w:hyperlink r:id="rId7" w:history="1">
        <w:r w:rsidRPr="006E2993">
          <w:rPr>
            <w:color w:val="000000" w:themeColor="text1"/>
            <w:sz w:val="24"/>
            <w:szCs w:val="24"/>
          </w:rPr>
          <w:t>статье 4</w:t>
        </w:r>
      </w:hyperlink>
      <w:r w:rsidRPr="006E2993">
        <w:rPr>
          <w:color w:val="000000" w:themeColor="text1"/>
          <w:sz w:val="24"/>
          <w:szCs w:val="24"/>
        </w:rPr>
        <w:t>: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а) </w:t>
      </w:r>
      <w:hyperlink r:id="rId8" w:history="1">
        <w:r w:rsidRPr="006E2993">
          <w:rPr>
            <w:color w:val="000000" w:themeColor="text1"/>
            <w:sz w:val="24"/>
            <w:szCs w:val="24"/>
          </w:rPr>
          <w:t>часть первую</w:t>
        </w:r>
      </w:hyperlink>
      <w:r w:rsidRPr="006E2993">
        <w:rPr>
          <w:color w:val="000000" w:themeColor="text1"/>
          <w:sz w:val="24"/>
          <w:szCs w:val="24"/>
        </w:rPr>
        <w:t xml:space="preserve"> дополнить пунктом "в.4" следующего содержания: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"в.4) непредставления или несвоевременного представления членом Совета Федерации, депутатом Государственной Думы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детей;";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б) в </w:t>
      </w:r>
      <w:hyperlink r:id="rId9" w:history="1">
        <w:r w:rsidRPr="006E2993">
          <w:rPr>
            <w:color w:val="000000" w:themeColor="text1"/>
            <w:sz w:val="24"/>
            <w:szCs w:val="24"/>
          </w:rPr>
          <w:t>части четвертой</w:t>
        </w:r>
      </w:hyperlink>
      <w:r w:rsidRPr="006E2993">
        <w:rPr>
          <w:color w:val="000000" w:themeColor="text1"/>
          <w:sz w:val="24"/>
          <w:szCs w:val="24"/>
        </w:rPr>
        <w:t xml:space="preserve"> слова "в.3" и "г" заменить словами "в.3", "в.4" и "г";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в) в </w:t>
      </w:r>
      <w:hyperlink r:id="rId10" w:history="1">
        <w:r w:rsidRPr="006E2993">
          <w:rPr>
            <w:color w:val="000000" w:themeColor="text1"/>
            <w:sz w:val="24"/>
            <w:szCs w:val="24"/>
          </w:rPr>
          <w:t>части пятой</w:t>
        </w:r>
      </w:hyperlink>
      <w:r w:rsidRPr="006E2993">
        <w:rPr>
          <w:color w:val="000000" w:themeColor="text1"/>
          <w:sz w:val="24"/>
          <w:szCs w:val="24"/>
        </w:rPr>
        <w:t xml:space="preserve"> слова "в.3" и "г" заменить словами "в.3", "в.4" и "г";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2) </w:t>
      </w:r>
      <w:hyperlink r:id="rId11" w:history="1">
        <w:r w:rsidRPr="006E2993">
          <w:rPr>
            <w:color w:val="000000" w:themeColor="text1"/>
            <w:sz w:val="24"/>
            <w:szCs w:val="24"/>
          </w:rPr>
          <w:t>часть первую статьи 10</w:t>
        </w:r>
      </w:hyperlink>
      <w:r w:rsidRPr="006E2993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"1. Член Совета Федерации, депутат Государственной Думы ежегодно не позднее 1 апреля года, следующего за отчетным финансовым годом, обязаны представить соответственно в комиссию Совета Федерации, Государственной Думы по контролю за достоверностью сведений о доходах, об имуществе и обязательствах имущественного характера, представляемых членами Совета Федерации, депутатами Государственной Думы (далее - парламентская комиссия),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детей.".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Статья 2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6E2993" w:rsidRPr="006E2993" w:rsidRDefault="00E35A2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hyperlink r:id="rId12" w:history="1">
        <w:r w:rsidR="006E2993" w:rsidRPr="006E2993">
          <w:rPr>
            <w:color w:val="000000" w:themeColor="text1"/>
            <w:sz w:val="24"/>
            <w:szCs w:val="24"/>
          </w:rPr>
          <w:t>Пункт 3.1 статьи 12</w:t>
        </w:r>
      </w:hyperlink>
      <w:r w:rsidR="006E2993" w:rsidRPr="006E2993">
        <w:rPr>
          <w:color w:val="000000" w:themeColor="text1"/>
          <w:sz w:val="24"/>
          <w:szCs w:val="24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</w:t>
      </w:r>
      <w:r w:rsidR="006E2993" w:rsidRPr="006E2993">
        <w:rPr>
          <w:color w:val="000000" w:themeColor="text1"/>
          <w:sz w:val="24"/>
          <w:szCs w:val="24"/>
        </w:rPr>
        <w:lastRenderedPageBreak/>
        <w:t>Российской Федерации, 1999, N 42, ст. 5005; 2002, N 19, ст. 1792; 2003, N 27, ст. 2709; 2006, N 29, ст. 3124; N 31, ст. 3427; 2007, N 10, ст. 1151; 2008, N 49, ст. 5747; N 52, ст. 6229; 2009, N 7, ст. 772; 2010, N 23, ст. 2800; 2011, N 31, ст. 4703; N 48, ст. 6730; 2012, N 50, ст. 6954; 2013, N 19, ст. 2329; 2015, N 10, ст. 1393; N 41, ст. 5639) изложить в следующей редакции: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"3.1. Депутат ежегодно не позднее 1 апреля года, следующего за отчетным финансовым годом, обязан представить в комиссию законодательного (представительного) органа государственной власти субъекта Российской Федерации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(представительного) органа государственной власти субъекта Российской Федерации (далее - комиссия),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полномочий.".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Статья 3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Внести в Федеральный </w:t>
      </w:r>
      <w:hyperlink r:id="rId13" w:history="1">
        <w:r w:rsidRPr="006E2993">
          <w:rPr>
            <w:color w:val="000000" w:themeColor="text1"/>
            <w:sz w:val="24"/>
            <w:szCs w:val="24"/>
          </w:rPr>
          <w:t>закон</w:t>
        </w:r>
      </w:hyperlink>
      <w:r w:rsidRPr="006E2993">
        <w:rPr>
          <w:color w:val="000000" w:themeColor="text1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1, ст. 12; N 30, ст. 3104; 2006, N 1, ст. 10; N 8, ст. 852; N 31, ст. 3427; 2007, N 10, ст. 1151; N 43, ст. 5084; N 45, ст. 5430; 2008, N 52, ст. 6229; 2009, N 52, ст. 6441; 2010, N 49, ст. 6411; 2011, N 31, ст. 4703; N 48, ст. 6730; N 49, ст. 7039; 2014, N 22, ст. 2770; N 26, ст. 3371; N 52, ст. 7542; 2015, N 6, ст. 886; N 10, ст. 1393; N 27, ст. 3978) следующие изменения: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1) в </w:t>
      </w:r>
      <w:hyperlink r:id="rId14" w:history="1">
        <w:r w:rsidRPr="006E2993">
          <w:rPr>
            <w:color w:val="000000" w:themeColor="text1"/>
            <w:sz w:val="24"/>
            <w:szCs w:val="24"/>
          </w:rPr>
          <w:t>части 1 статьи 2</w:t>
        </w:r>
      </w:hyperlink>
      <w:r w:rsidRPr="006E2993">
        <w:rPr>
          <w:color w:val="000000" w:themeColor="text1"/>
          <w:sz w:val="24"/>
          <w:szCs w:val="24"/>
        </w:rPr>
        <w:t>: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а) </w:t>
      </w:r>
      <w:hyperlink r:id="rId15" w:history="1">
        <w:r w:rsidRPr="006E2993">
          <w:rPr>
            <w:color w:val="000000" w:themeColor="text1"/>
            <w:sz w:val="24"/>
            <w:szCs w:val="24"/>
          </w:rPr>
          <w:t>дополнить</w:t>
        </w:r>
      </w:hyperlink>
      <w:r w:rsidRPr="006E2993">
        <w:rPr>
          <w:color w:val="000000" w:themeColor="text1"/>
          <w:sz w:val="24"/>
          <w:szCs w:val="24"/>
        </w:rPr>
        <w:t xml:space="preserve"> новым абзацем двадцатым следующего содержания: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"депутат, замещающий должность в представительном органе муниципального образования, -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муниципального образования;";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б) </w:t>
      </w:r>
      <w:hyperlink r:id="rId16" w:history="1">
        <w:r w:rsidRPr="006E2993">
          <w:rPr>
            <w:color w:val="000000" w:themeColor="text1"/>
            <w:sz w:val="24"/>
            <w:szCs w:val="24"/>
          </w:rPr>
          <w:t>абзацы двадцатый</w:t>
        </w:r>
      </w:hyperlink>
      <w:r w:rsidRPr="006E2993">
        <w:rPr>
          <w:color w:val="000000" w:themeColor="text1"/>
          <w:sz w:val="24"/>
          <w:szCs w:val="24"/>
        </w:rPr>
        <w:t xml:space="preserve"> - </w:t>
      </w:r>
      <w:hyperlink r:id="rId17" w:history="1">
        <w:r w:rsidRPr="006E2993">
          <w:rPr>
            <w:color w:val="000000" w:themeColor="text1"/>
            <w:sz w:val="24"/>
            <w:szCs w:val="24"/>
          </w:rPr>
          <w:t>двадцать второй</w:t>
        </w:r>
      </w:hyperlink>
      <w:r w:rsidRPr="006E2993">
        <w:rPr>
          <w:color w:val="000000" w:themeColor="text1"/>
          <w:sz w:val="24"/>
          <w:szCs w:val="24"/>
        </w:rPr>
        <w:t xml:space="preserve"> считать соответственно абзацами двадцать первым - двадцать третьим;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2) в </w:t>
      </w:r>
      <w:hyperlink r:id="rId18" w:history="1">
        <w:r w:rsidRPr="006E2993">
          <w:rPr>
            <w:color w:val="000000" w:themeColor="text1"/>
            <w:sz w:val="24"/>
            <w:szCs w:val="24"/>
          </w:rPr>
          <w:t>статье 40</w:t>
        </w:r>
      </w:hyperlink>
      <w:r w:rsidRPr="006E2993">
        <w:rPr>
          <w:color w:val="000000" w:themeColor="text1"/>
          <w:sz w:val="24"/>
          <w:szCs w:val="24"/>
        </w:rPr>
        <w:t>: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а) </w:t>
      </w:r>
      <w:hyperlink r:id="rId19" w:history="1">
        <w:r w:rsidRPr="006E2993">
          <w:rPr>
            <w:color w:val="000000" w:themeColor="text1"/>
            <w:sz w:val="24"/>
            <w:szCs w:val="24"/>
          </w:rPr>
          <w:t>пункт 2 части 7</w:t>
        </w:r>
      </w:hyperlink>
      <w:r w:rsidRPr="006E2993">
        <w:rPr>
          <w:color w:val="000000" w:themeColor="text1"/>
          <w:sz w:val="24"/>
          <w:szCs w:val="24"/>
        </w:rPr>
        <w:t xml:space="preserve">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образований";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б) </w:t>
      </w:r>
      <w:hyperlink r:id="rId20" w:history="1">
        <w:r w:rsidRPr="006E2993">
          <w:rPr>
            <w:color w:val="000000" w:themeColor="text1"/>
            <w:sz w:val="24"/>
            <w:szCs w:val="24"/>
          </w:rPr>
          <w:t>часть 7.1</w:t>
        </w:r>
      </w:hyperlink>
      <w:r w:rsidRPr="006E2993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"7.1.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21" w:history="1">
        <w:r w:rsidRPr="006E2993">
          <w:rPr>
            <w:color w:val="000000" w:themeColor="text1"/>
            <w:sz w:val="24"/>
            <w:szCs w:val="24"/>
          </w:rPr>
          <w:t>законом</w:t>
        </w:r>
      </w:hyperlink>
      <w:r w:rsidRPr="006E2993">
        <w:rPr>
          <w:color w:val="000000" w:themeColor="text1"/>
          <w:sz w:val="24"/>
          <w:szCs w:val="24"/>
        </w:rPr>
        <w:t xml:space="preserve">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22" w:history="1">
        <w:r w:rsidRPr="006E2993">
          <w:rPr>
            <w:color w:val="000000" w:themeColor="text1"/>
            <w:sz w:val="24"/>
            <w:szCs w:val="24"/>
          </w:rPr>
          <w:t>законом</w:t>
        </w:r>
      </w:hyperlink>
      <w:r w:rsidRPr="006E2993">
        <w:rPr>
          <w:color w:val="000000" w:themeColor="text1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23" w:history="1">
        <w:r w:rsidRPr="006E2993">
          <w:rPr>
            <w:color w:val="000000" w:themeColor="text1"/>
            <w:sz w:val="24"/>
            <w:szCs w:val="24"/>
          </w:rPr>
          <w:t>законом</w:t>
        </w:r>
      </w:hyperlink>
      <w:r w:rsidRPr="006E2993">
        <w:rPr>
          <w:color w:val="000000" w:themeColor="text1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4" w:history="1">
        <w:r w:rsidRPr="006E2993">
          <w:rPr>
            <w:color w:val="000000" w:themeColor="text1"/>
            <w:sz w:val="24"/>
            <w:szCs w:val="24"/>
          </w:rPr>
          <w:t>законом</w:t>
        </w:r>
      </w:hyperlink>
      <w:r w:rsidRPr="006E2993">
        <w:rPr>
          <w:color w:val="000000" w:themeColor="text1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lastRenderedPageBreak/>
        <w:t xml:space="preserve">в) в </w:t>
      </w:r>
      <w:hyperlink r:id="rId25" w:history="1">
        <w:r w:rsidRPr="006E2993">
          <w:rPr>
            <w:color w:val="000000" w:themeColor="text1"/>
            <w:sz w:val="24"/>
            <w:szCs w:val="24"/>
          </w:rPr>
          <w:t>части 10.1</w:t>
        </w:r>
      </w:hyperlink>
      <w:r w:rsidRPr="006E2993">
        <w:rPr>
          <w:color w:val="000000" w:themeColor="text1"/>
          <w:sz w:val="24"/>
          <w:szCs w:val="24"/>
        </w:rPr>
        <w:t xml:space="preserve"> слова "осуществляющих свои полномочия на постоянной основе" заменить словами "иного лица, замещающего муниципальную должность".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Статья 4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Внести в Федеральный </w:t>
      </w:r>
      <w:hyperlink r:id="rId26" w:history="1">
        <w:r w:rsidRPr="006E2993">
          <w:rPr>
            <w:color w:val="000000" w:themeColor="text1"/>
            <w:sz w:val="24"/>
            <w:szCs w:val="24"/>
          </w:rPr>
          <w:t>закон</w:t>
        </w:r>
      </w:hyperlink>
      <w:r w:rsidRPr="006E2993">
        <w:rPr>
          <w:color w:val="000000" w:themeColor="text1"/>
          <w:sz w:val="24"/>
          <w:szCs w:val="24"/>
        </w:rPr>
        <w:t xml:space="preserve"> от 25 декабря 2008 года N 273-ФЗ "О противодействии коррупции" (Собрание законодательства Российской Федерации, 2008, N 52, ст. 6228; 2011, N 48, ст. 6730; 2013, N 19, ст. 2329; N 40, ст. 5031; 2014, N 52, ст. 7542; 2015, N 41, ст. 5639) следующие изменения: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1) в </w:t>
      </w:r>
      <w:hyperlink r:id="rId27" w:history="1">
        <w:r w:rsidRPr="006E2993">
          <w:rPr>
            <w:color w:val="000000" w:themeColor="text1"/>
            <w:sz w:val="24"/>
            <w:szCs w:val="24"/>
          </w:rPr>
          <w:t>части 1 статьи 7.1</w:t>
        </w:r>
      </w:hyperlink>
      <w:r w:rsidRPr="006E2993">
        <w:rPr>
          <w:color w:val="000000" w:themeColor="text1"/>
          <w:sz w:val="24"/>
          <w:szCs w:val="24"/>
        </w:rPr>
        <w:t>: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а) </w:t>
      </w:r>
      <w:hyperlink r:id="rId28" w:history="1">
        <w:r w:rsidRPr="006E2993">
          <w:rPr>
            <w:color w:val="000000" w:themeColor="text1"/>
            <w:sz w:val="24"/>
            <w:szCs w:val="24"/>
          </w:rPr>
          <w:t>подпункт "з" пункта 1</w:t>
        </w:r>
      </w:hyperlink>
      <w:r w:rsidRPr="006E2993">
        <w:rPr>
          <w:color w:val="000000" w:themeColor="text1"/>
          <w:sz w:val="24"/>
          <w:szCs w:val="24"/>
        </w:rPr>
        <w:t xml:space="preserve"> дополнить словами ", глав иных муниципальных образований, исполняющих полномочия глав местных администраций, глав местных администраций";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б) </w:t>
      </w:r>
      <w:hyperlink r:id="rId29" w:history="1">
        <w:r w:rsidRPr="006E2993">
          <w:rPr>
            <w:color w:val="000000" w:themeColor="text1"/>
            <w:sz w:val="24"/>
            <w:szCs w:val="24"/>
          </w:rPr>
          <w:t>дополнить</w:t>
        </w:r>
      </w:hyperlink>
      <w:r w:rsidRPr="006E2993">
        <w:rPr>
          <w:color w:val="000000" w:themeColor="text1"/>
          <w:sz w:val="24"/>
          <w:szCs w:val="24"/>
        </w:rPr>
        <w:t xml:space="preserve"> пунктом 1.1 следующего содержания: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округов;";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в) </w:t>
      </w:r>
      <w:hyperlink r:id="rId30" w:history="1">
        <w:r w:rsidRPr="006E2993">
          <w:rPr>
            <w:color w:val="000000" w:themeColor="text1"/>
            <w:sz w:val="24"/>
            <w:szCs w:val="24"/>
          </w:rPr>
          <w:t>пункт 2</w:t>
        </w:r>
      </w:hyperlink>
      <w:r w:rsidRPr="006E2993">
        <w:rPr>
          <w:color w:val="000000" w:themeColor="text1"/>
          <w:sz w:val="24"/>
          <w:szCs w:val="24"/>
        </w:rPr>
        <w:t xml:space="preserve"> после слов "пункта 1" дополнить словами "и пункте 1.1";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2) в </w:t>
      </w:r>
      <w:hyperlink r:id="rId31" w:history="1">
        <w:r w:rsidRPr="006E2993">
          <w:rPr>
            <w:color w:val="000000" w:themeColor="text1"/>
            <w:sz w:val="24"/>
            <w:szCs w:val="24"/>
          </w:rPr>
          <w:t>статье 12.1</w:t>
        </w:r>
      </w:hyperlink>
      <w:r w:rsidRPr="006E2993">
        <w:rPr>
          <w:color w:val="000000" w:themeColor="text1"/>
          <w:sz w:val="24"/>
          <w:szCs w:val="24"/>
        </w:rPr>
        <w:t>: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а) </w:t>
      </w:r>
      <w:hyperlink r:id="rId32" w:history="1">
        <w:r w:rsidRPr="006E2993">
          <w:rPr>
            <w:color w:val="000000" w:themeColor="text1"/>
            <w:sz w:val="24"/>
            <w:szCs w:val="24"/>
          </w:rPr>
          <w:t>пункт 2 части 3</w:t>
        </w:r>
      </w:hyperlink>
      <w:r w:rsidRPr="006E2993">
        <w:rPr>
          <w:color w:val="000000" w:themeColor="text1"/>
          <w:sz w:val="24"/>
          <w:szCs w:val="24"/>
        </w:rPr>
        <w:t xml:space="preserve">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образований";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б) </w:t>
      </w:r>
      <w:hyperlink r:id="rId33" w:history="1">
        <w:r w:rsidRPr="006E2993">
          <w:rPr>
            <w:color w:val="000000" w:themeColor="text1"/>
            <w:sz w:val="24"/>
            <w:szCs w:val="24"/>
          </w:rPr>
          <w:t>дополнить</w:t>
        </w:r>
      </w:hyperlink>
      <w:r w:rsidRPr="006E2993">
        <w:rPr>
          <w:color w:val="000000" w:themeColor="text1"/>
          <w:sz w:val="24"/>
          <w:szCs w:val="24"/>
        </w:rPr>
        <w:t xml:space="preserve"> частью 3.1 следующего содержания: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"3.1.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4 - 11 части 3 настоящей статьи.";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в) в </w:t>
      </w:r>
      <w:hyperlink r:id="rId34" w:history="1">
        <w:r w:rsidRPr="006E2993">
          <w:rPr>
            <w:color w:val="000000" w:themeColor="text1"/>
            <w:sz w:val="24"/>
            <w:szCs w:val="24"/>
          </w:rPr>
          <w:t>части 4</w:t>
        </w:r>
      </w:hyperlink>
      <w:r w:rsidRPr="006E2993">
        <w:rPr>
          <w:color w:val="000000" w:themeColor="text1"/>
          <w:sz w:val="24"/>
          <w:szCs w:val="24"/>
        </w:rPr>
        <w:t xml:space="preserve"> слова "замещаемые на постоянной основе," исключить;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г) в </w:t>
      </w:r>
      <w:hyperlink r:id="rId35" w:history="1">
        <w:r w:rsidRPr="006E2993">
          <w:rPr>
            <w:color w:val="000000" w:themeColor="text1"/>
            <w:sz w:val="24"/>
            <w:szCs w:val="24"/>
          </w:rPr>
          <w:t>части 4.1</w:t>
        </w:r>
      </w:hyperlink>
      <w:r w:rsidRPr="006E2993">
        <w:rPr>
          <w:color w:val="000000" w:themeColor="text1"/>
          <w:sz w:val="24"/>
          <w:szCs w:val="24"/>
        </w:rPr>
        <w:t xml:space="preserve"> слова "и осуществляющие свои полномочия на постоянной основе" исключить;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д) в </w:t>
      </w:r>
      <w:hyperlink r:id="rId36" w:history="1">
        <w:r w:rsidRPr="006E2993">
          <w:rPr>
            <w:color w:val="000000" w:themeColor="text1"/>
            <w:sz w:val="24"/>
            <w:szCs w:val="24"/>
          </w:rPr>
          <w:t>части 5</w:t>
        </w:r>
      </w:hyperlink>
      <w:r w:rsidRPr="006E2993">
        <w:rPr>
          <w:color w:val="000000" w:themeColor="text1"/>
          <w:sz w:val="24"/>
          <w:szCs w:val="24"/>
        </w:rPr>
        <w:t xml:space="preserve"> слова "замещаемые на постоянной основе," исключить;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3) в </w:t>
      </w:r>
      <w:hyperlink r:id="rId37" w:history="1">
        <w:r w:rsidRPr="006E2993">
          <w:rPr>
            <w:color w:val="000000" w:themeColor="text1"/>
            <w:sz w:val="24"/>
            <w:szCs w:val="24"/>
          </w:rPr>
          <w:t>пункте 3 части 1 статьи 13.4</w:t>
        </w:r>
      </w:hyperlink>
      <w:r w:rsidRPr="006E2993">
        <w:rPr>
          <w:color w:val="000000" w:themeColor="text1"/>
          <w:sz w:val="24"/>
          <w:szCs w:val="24"/>
        </w:rPr>
        <w:t xml:space="preserve"> слова "пунктом 1" заменить словами "пунктами 1 и 1.1".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Статья 5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В </w:t>
      </w:r>
      <w:hyperlink r:id="rId38" w:history="1">
        <w:r w:rsidRPr="006E2993">
          <w:rPr>
            <w:color w:val="000000" w:themeColor="text1"/>
            <w:sz w:val="24"/>
            <w:szCs w:val="24"/>
          </w:rPr>
          <w:t>подпункте "г" пункта 1 части 1 статьи 2</w:t>
        </w:r>
      </w:hyperlink>
      <w:r w:rsidRPr="006E2993">
        <w:rPr>
          <w:color w:val="000000" w:themeColor="text1"/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слова "на постоянной основе" исключить.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Статья 6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Внести в Федеральный </w:t>
      </w:r>
      <w:hyperlink r:id="rId39" w:history="1">
        <w:r w:rsidRPr="006E2993">
          <w:rPr>
            <w:color w:val="000000" w:themeColor="text1"/>
            <w:sz w:val="24"/>
            <w:szCs w:val="24"/>
          </w:rPr>
          <w:t>закон</w:t>
        </w:r>
      </w:hyperlink>
      <w:r w:rsidRPr="006E2993">
        <w:rPr>
          <w:color w:val="000000" w:themeColor="text1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следующие изменения: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1) в </w:t>
      </w:r>
      <w:hyperlink r:id="rId40" w:history="1">
        <w:r w:rsidRPr="006E2993">
          <w:rPr>
            <w:color w:val="000000" w:themeColor="text1"/>
            <w:sz w:val="24"/>
            <w:szCs w:val="24"/>
          </w:rPr>
          <w:t>части 1 статьи 2</w:t>
        </w:r>
      </w:hyperlink>
      <w:r w:rsidRPr="006E2993">
        <w:rPr>
          <w:color w:val="000000" w:themeColor="text1"/>
          <w:sz w:val="24"/>
          <w:szCs w:val="24"/>
        </w:rPr>
        <w:t>: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а) </w:t>
      </w:r>
      <w:hyperlink r:id="rId41" w:history="1">
        <w:r w:rsidRPr="006E2993">
          <w:rPr>
            <w:color w:val="000000" w:themeColor="text1"/>
            <w:sz w:val="24"/>
            <w:szCs w:val="24"/>
          </w:rPr>
          <w:t>подпункт "з" пункта 1</w:t>
        </w:r>
      </w:hyperlink>
      <w:r w:rsidRPr="006E2993">
        <w:rPr>
          <w:color w:val="000000" w:themeColor="text1"/>
          <w:sz w:val="24"/>
          <w:szCs w:val="24"/>
        </w:rPr>
        <w:t xml:space="preserve"> дополнить словами ", глав иных муниципальных образований, исполняющих полномочия глав местных администраций, глав местных администраций";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б) </w:t>
      </w:r>
      <w:hyperlink r:id="rId42" w:history="1">
        <w:r w:rsidRPr="006E2993">
          <w:rPr>
            <w:color w:val="000000" w:themeColor="text1"/>
            <w:sz w:val="24"/>
            <w:szCs w:val="24"/>
          </w:rPr>
          <w:t>дополнить</w:t>
        </w:r>
      </w:hyperlink>
      <w:r w:rsidRPr="006E2993">
        <w:rPr>
          <w:color w:val="000000" w:themeColor="text1"/>
          <w:sz w:val="24"/>
          <w:szCs w:val="24"/>
        </w:rPr>
        <w:t xml:space="preserve"> пунктом 1.1 следующего содержания: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округов;";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в) </w:t>
      </w:r>
      <w:hyperlink r:id="rId43" w:history="1">
        <w:r w:rsidRPr="006E2993">
          <w:rPr>
            <w:color w:val="000000" w:themeColor="text1"/>
            <w:sz w:val="24"/>
            <w:szCs w:val="24"/>
          </w:rPr>
          <w:t>пункт 2</w:t>
        </w:r>
      </w:hyperlink>
      <w:r w:rsidRPr="006E2993">
        <w:rPr>
          <w:color w:val="000000" w:themeColor="text1"/>
          <w:sz w:val="24"/>
          <w:szCs w:val="24"/>
        </w:rPr>
        <w:t xml:space="preserve"> после слов "пункта 1" дополнить словами "и пункте 1.1";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lastRenderedPageBreak/>
        <w:t xml:space="preserve">2) в </w:t>
      </w:r>
      <w:hyperlink r:id="rId44" w:history="1">
        <w:r w:rsidRPr="006E2993">
          <w:rPr>
            <w:color w:val="000000" w:themeColor="text1"/>
            <w:sz w:val="24"/>
            <w:szCs w:val="24"/>
          </w:rPr>
          <w:t>части 1 статьи 4</w:t>
        </w:r>
      </w:hyperlink>
      <w:r w:rsidRPr="006E2993">
        <w:rPr>
          <w:color w:val="000000" w:themeColor="text1"/>
          <w:sz w:val="24"/>
          <w:szCs w:val="24"/>
        </w:rPr>
        <w:t xml:space="preserve"> слова "пункте 1 части 1" заменить словами "пунктах 1, 1.1 части 1";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3) в </w:t>
      </w:r>
      <w:hyperlink r:id="rId45" w:history="1">
        <w:r w:rsidRPr="006E2993">
          <w:rPr>
            <w:color w:val="000000" w:themeColor="text1"/>
            <w:sz w:val="24"/>
            <w:szCs w:val="24"/>
          </w:rPr>
          <w:t>части 2 статьи 7</w:t>
        </w:r>
      </w:hyperlink>
      <w:r w:rsidRPr="006E2993">
        <w:rPr>
          <w:color w:val="000000" w:themeColor="text1"/>
          <w:sz w:val="24"/>
          <w:szCs w:val="24"/>
        </w:rPr>
        <w:t>: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а) в </w:t>
      </w:r>
      <w:hyperlink r:id="rId46" w:history="1">
        <w:r w:rsidRPr="006E2993">
          <w:rPr>
            <w:color w:val="000000" w:themeColor="text1"/>
            <w:sz w:val="24"/>
            <w:szCs w:val="24"/>
          </w:rPr>
          <w:t>пункте 1</w:t>
        </w:r>
      </w:hyperlink>
      <w:r w:rsidRPr="006E2993">
        <w:rPr>
          <w:color w:val="000000" w:themeColor="text1"/>
          <w:sz w:val="24"/>
          <w:szCs w:val="24"/>
        </w:rPr>
        <w:t xml:space="preserve"> слова "пункте 1 части 1" заменить словами "пунктах 1, 1.1 части 1";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б) в </w:t>
      </w:r>
      <w:hyperlink r:id="rId47" w:history="1">
        <w:r w:rsidRPr="006E2993">
          <w:rPr>
            <w:color w:val="000000" w:themeColor="text1"/>
            <w:sz w:val="24"/>
            <w:szCs w:val="24"/>
          </w:rPr>
          <w:t>пункте 2</w:t>
        </w:r>
      </w:hyperlink>
      <w:r w:rsidRPr="006E2993">
        <w:rPr>
          <w:color w:val="000000" w:themeColor="text1"/>
          <w:sz w:val="24"/>
          <w:szCs w:val="24"/>
        </w:rPr>
        <w:t xml:space="preserve"> слова "пункте 1 части 1" заменить словами "пунктах 1, 1.1 части 1";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в) в </w:t>
      </w:r>
      <w:hyperlink r:id="rId48" w:history="1">
        <w:r w:rsidRPr="006E2993">
          <w:rPr>
            <w:color w:val="000000" w:themeColor="text1"/>
            <w:sz w:val="24"/>
            <w:szCs w:val="24"/>
          </w:rPr>
          <w:t>пункте 3</w:t>
        </w:r>
      </w:hyperlink>
      <w:r w:rsidRPr="006E2993">
        <w:rPr>
          <w:color w:val="000000" w:themeColor="text1"/>
          <w:sz w:val="24"/>
          <w:szCs w:val="24"/>
        </w:rPr>
        <w:t xml:space="preserve"> слова "пункте 1 части 1" заменить словами "пунктах 1, 1.1 части 1";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4) в </w:t>
      </w:r>
      <w:hyperlink r:id="rId49" w:history="1">
        <w:r w:rsidRPr="006E2993">
          <w:rPr>
            <w:color w:val="000000" w:themeColor="text1"/>
            <w:sz w:val="24"/>
            <w:szCs w:val="24"/>
          </w:rPr>
          <w:t>абзаце первом статьи 8</w:t>
        </w:r>
      </w:hyperlink>
      <w:r w:rsidRPr="006E2993">
        <w:rPr>
          <w:color w:val="000000" w:themeColor="text1"/>
          <w:sz w:val="24"/>
          <w:szCs w:val="24"/>
        </w:rPr>
        <w:t xml:space="preserve"> слова "пункте 1 части 1" заменить словами "пунктах 1, 1.1 части 1".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Статья 7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0" w:name="P86"/>
      <w:bookmarkEnd w:id="0"/>
      <w:r w:rsidRPr="006E2993">
        <w:rPr>
          <w:color w:val="000000" w:themeColor="text1"/>
          <w:sz w:val="24"/>
          <w:szCs w:val="24"/>
        </w:rPr>
        <w:t>1. Настоящий Федеральный закон вступает в силу со дня его официального опубликования.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1" w:name="P87"/>
      <w:bookmarkEnd w:id="1"/>
      <w:r w:rsidRPr="006E2993">
        <w:rPr>
          <w:color w:val="000000" w:themeColor="text1"/>
          <w:sz w:val="24"/>
          <w:szCs w:val="24"/>
        </w:rPr>
        <w:t>2.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В случае неисполнения такой обязанности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досрочно прекратить полномочия, освободить замещаемую (занимаемую) должность или уволиться.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 xml:space="preserve">3. В случае, если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не могут выполнить требования, предусмотренные </w:t>
      </w:r>
      <w:hyperlink w:anchor="P87" w:history="1">
        <w:r w:rsidRPr="006E2993">
          <w:rPr>
            <w:color w:val="000000" w:themeColor="text1"/>
            <w:sz w:val="24"/>
            <w:szCs w:val="24"/>
          </w:rPr>
          <w:t>частью 2</w:t>
        </w:r>
      </w:hyperlink>
      <w:r w:rsidRPr="006E2993">
        <w:rPr>
          <w:color w:val="000000" w:themeColor="text1"/>
          <w:sz w:val="24"/>
          <w:szCs w:val="24"/>
        </w:rPr>
        <w:t xml:space="preserve"> настоящей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</w:t>
      </w:r>
      <w:hyperlink w:anchor="P86" w:history="1">
        <w:r w:rsidRPr="006E2993">
          <w:rPr>
            <w:color w:val="000000" w:themeColor="text1"/>
            <w:sz w:val="24"/>
            <w:szCs w:val="24"/>
          </w:rPr>
          <w:t>части 1</w:t>
        </w:r>
      </w:hyperlink>
      <w:r w:rsidRPr="006E2993">
        <w:rPr>
          <w:color w:val="000000" w:themeColor="text1"/>
          <w:sz w:val="24"/>
          <w:szCs w:val="24"/>
        </w:rPr>
        <w:t xml:space="preserve"> настоящей статьи,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4. Доверительное управление имуществом, которое предусматривает инвестирование в иностранные финансовые инструменты и учредителем управления в котором выступает лицо, для которого в соответствии с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6E2993" w:rsidRPr="006E2993" w:rsidRDefault="006E29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6E2993" w:rsidRPr="006E2993" w:rsidRDefault="006E2993">
      <w:pPr>
        <w:pStyle w:val="ConsPlusNormal"/>
        <w:jc w:val="right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Президент</w:t>
      </w:r>
    </w:p>
    <w:p w:rsidR="006E2993" w:rsidRPr="006E2993" w:rsidRDefault="006E2993">
      <w:pPr>
        <w:pStyle w:val="ConsPlusNormal"/>
        <w:jc w:val="right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Российской Федерации</w:t>
      </w:r>
    </w:p>
    <w:p w:rsidR="006E2993" w:rsidRPr="006E2993" w:rsidRDefault="006E2993">
      <w:pPr>
        <w:pStyle w:val="ConsPlusNormal"/>
        <w:jc w:val="right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В.ПУТИН</w:t>
      </w:r>
    </w:p>
    <w:p w:rsidR="006E2993" w:rsidRPr="006E2993" w:rsidRDefault="006E2993">
      <w:pPr>
        <w:pStyle w:val="ConsPlusNormal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Москва, Кремль</w:t>
      </w:r>
    </w:p>
    <w:p w:rsidR="006E2993" w:rsidRPr="006E2993" w:rsidRDefault="006E2993">
      <w:pPr>
        <w:pStyle w:val="ConsPlusNormal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3 ноября 2015 года</w:t>
      </w:r>
    </w:p>
    <w:p w:rsidR="0065150D" w:rsidRPr="006E2993" w:rsidRDefault="006E2993" w:rsidP="006E2993">
      <w:pPr>
        <w:pStyle w:val="ConsPlusNormal"/>
        <w:rPr>
          <w:color w:val="000000" w:themeColor="text1"/>
          <w:sz w:val="24"/>
          <w:szCs w:val="24"/>
        </w:rPr>
      </w:pPr>
      <w:r w:rsidRPr="006E2993">
        <w:rPr>
          <w:color w:val="000000" w:themeColor="text1"/>
          <w:sz w:val="24"/>
          <w:szCs w:val="24"/>
        </w:rPr>
        <w:t>N 303-ФЗ</w:t>
      </w:r>
    </w:p>
    <w:sectPr w:rsidR="0065150D" w:rsidRPr="006E2993" w:rsidSect="006E2993">
      <w:headerReference w:type="default" r:id="rId5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BF9" w:rsidRDefault="00462BF9" w:rsidP="006E2993">
      <w:r>
        <w:separator/>
      </w:r>
    </w:p>
  </w:endnote>
  <w:endnote w:type="continuationSeparator" w:id="0">
    <w:p w:rsidR="00462BF9" w:rsidRDefault="00462BF9" w:rsidP="006E2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BF9" w:rsidRDefault="00462BF9" w:rsidP="006E2993">
      <w:r>
        <w:separator/>
      </w:r>
    </w:p>
  </w:footnote>
  <w:footnote w:type="continuationSeparator" w:id="0">
    <w:p w:rsidR="00462BF9" w:rsidRDefault="00462BF9" w:rsidP="006E2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1967"/>
      <w:docPartObj>
        <w:docPartGallery w:val="Page Numbers (Top of Page)"/>
        <w:docPartUnique/>
      </w:docPartObj>
    </w:sdtPr>
    <w:sdtContent>
      <w:p w:rsidR="006E2993" w:rsidRDefault="00E35A22">
        <w:pPr>
          <w:pStyle w:val="a5"/>
          <w:jc w:val="center"/>
        </w:pPr>
        <w:fldSimple w:instr=" PAGE   \* MERGEFORMAT ">
          <w:r w:rsidR="00474D4A">
            <w:rPr>
              <w:noProof/>
            </w:rPr>
            <w:t>4</w:t>
          </w:r>
        </w:fldSimple>
      </w:p>
    </w:sdtContent>
  </w:sdt>
  <w:p w:rsidR="006E2993" w:rsidRDefault="006E29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993"/>
    <w:rsid w:val="00033E72"/>
    <w:rsid w:val="00146D48"/>
    <w:rsid w:val="002735BE"/>
    <w:rsid w:val="0028296C"/>
    <w:rsid w:val="002A4819"/>
    <w:rsid w:val="00462BF9"/>
    <w:rsid w:val="00474D4A"/>
    <w:rsid w:val="0048521A"/>
    <w:rsid w:val="004F1286"/>
    <w:rsid w:val="00577A47"/>
    <w:rsid w:val="0065150D"/>
    <w:rsid w:val="00677721"/>
    <w:rsid w:val="006E2993"/>
    <w:rsid w:val="0072103A"/>
    <w:rsid w:val="00765DDD"/>
    <w:rsid w:val="008403B4"/>
    <w:rsid w:val="009B5415"/>
    <w:rsid w:val="00A92330"/>
    <w:rsid w:val="00CA1CBB"/>
    <w:rsid w:val="00CA5DA1"/>
    <w:rsid w:val="00CD3B4C"/>
    <w:rsid w:val="00E35A22"/>
    <w:rsid w:val="00F9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B4"/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customStyle="1" w:styleId="ConsPlusNormal">
    <w:name w:val="ConsPlusNormal"/>
    <w:rsid w:val="006E2993"/>
    <w:pPr>
      <w:widowControl w:val="0"/>
      <w:autoSpaceDE w:val="0"/>
      <w:autoSpaceDN w:val="0"/>
      <w:ind w:firstLine="0"/>
      <w:jc w:val="left"/>
    </w:pPr>
  </w:style>
  <w:style w:type="paragraph" w:customStyle="1" w:styleId="ConsPlusTitle">
    <w:name w:val="ConsPlusTitle"/>
    <w:rsid w:val="006E2993"/>
    <w:pPr>
      <w:widowControl w:val="0"/>
      <w:autoSpaceDE w:val="0"/>
      <w:autoSpaceDN w:val="0"/>
      <w:ind w:firstLine="0"/>
      <w:jc w:val="left"/>
    </w:pPr>
    <w:rPr>
      <w:b/>
    </w:rPr>
  </w:style>
  <w:style w:type="paragraph" w:customStyle="1" w:styleId="ConsPlusTitlePage">
    <w:name w:val="ConsPlusTitlePage"/>
    <w:rsid w:val="006E2993"/>
    <w:pPr>
      <w:widowControl w:val="0"/>
      <w:autoSpaceDE w:val="0"/>
      <w:autoSpaceDN w:val="0"/>
      <w:ind w:firstLine="0"/>
      <w:jc w:val="left"/>
    </w:pPr>
    <w:rPr>
      <w:rFonts w:ascii="Tahoma" w:hAnsi="Tahoma" w:cs="Tahoma"/>
    </w:rPr>
  </w:style>
  <w:style w:type="paragraph" w:styleId="a5">
    <w:name w:val="header"/>
    <w:basedOn w:val="a"/>
    <w:link w:val="a6"/>
    <w:uiPriority w:val="99"/>
    <w:unhideWhenUsed/>
    <w:rsid w:val="006E29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2993"/>
  </w:style>
  <w:style w:type="paragraph" w:styleId="a7">
    <w:name w:val="footer"/>
    <w:basedOn w:val="a"/>
    <w:link w:val="a8"/>
    <w:uiPriority w:val="99"/>
    <w:semiHidden/>
    <w:unhideWhenUsed/>
    <w:rsid w:val="006E29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2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F58F7A96653EC1C054FAD8F9E6D604C8E127A55A1285EE3AF7A9EEB5L9z5N" TargetMode="External"/><Relationship Id="rId18" Type="http://schemas.openxmlformats.org/officeDocument/2006/relationships/hyperlink" Target="consultantplus://offline/ref=16F58F7A96653EC1C054FAD8F9E6D604C8E127A55A1285EE3AF7A9EEB59541737C6171FE3257E906L1zDN" TargetMode="External"/><Relationship Id="rId26" Type="http://schemas.openxmlformats.org/officeDocument/2006/relationships/hyperlink" Target="consultantplus://offline/ref=16F58F7A96653EC1C054FAD8F9E6D604C8E127A55C1285EE3AF7A9EEB5L9z5N" TargetMode="External"/><Relationship Id="rId39" Type="http://schemas.openxmlformats.org/officeDocument/2006/relationships/hyperlink" Target="consultantplus://offline/ref=16F58F7A96653EC1C054FAD8F9E6D604C8EE22A05D1885EE3AF7A9EEB5L9z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F58F7A96653EC1C054FAD8F9E6D604C8E128A65E1985EE3AF7A9EEB5L9z5N" TargetMode="External"/><Relationship Id="rId34" Type="http://schemas.openxmlformats.org/officeDocument/2006/relationships/hyperlink" Target="consultantplus://offline/ref=16F58F7A96653EC1C054FAD8F9E6D604C8E127A55C1285EE3AF7A9EEB59541737C6171FAL3z2N" TargetMode="External"/><Relationship Id="rId42" Type="http://schemas.openxmlformats.org/officeDocument/2006/relationships/hyperlink" Target="consultantplus://offline/ref=16F58F7A96653EC1C054FAD8F9E6D604C8EE22A05D1885EE3AF7A9EEB59541737C6171FE3257EC07L1zDN" TargetMode="External"/><Relationship Id="rId47" Type="http://schemas.openxmlformats.org/officeDocument/2006/relationships/hyperlink" Target="consultantplus://offline/ref=16F58F7A96653EC1C054FAD8F9E6D604C8EE22A05D1885EE3AF7A9EEB59541737C6171FE3257EC02L1z5N" TargetMode="External"/><Relationship Id="rId50" Type="http://schemas.openxmlformats.org/officeDocument/2006/relationships/header" Target="header1.xml"/><Relationship Id="rId7" Type="http://schemas.openxmlformats.org/officeDocument/2006/relationships/hyperlink" Target="consultantplus://offline/ref=16F58F7A96653EC1C054FAD8F9E6D604C8E127A55C1D85EE3AF7A9EEB59541737C6171FE3257EC04L1z5N" TargetMode="External"/><Relationship Id="rId12" Type="http://schemas.openxmlformats.org/officeDocument/2006/relationships/hyperlink" Target="consultantplus://offline/ref=16F58F7A96653EC1C054FAD8F9E6D604C8E127A55C1385EE3AF7A9EEB59541737C6171FD35L5z6N" TargetMode="External"/><Relationship Id="rId17" Type="http://schemas.openxmlformats.org/officeDocument/2006/relationships/hyperlink" Target="consultantplus://offline/ref=16F58F7A96653EC1C054FAD8F9E6D604C8E127A55A1285EE3AF7A9EEB59541737C6171FE3257EC05L1zDN" TargetMode="External"/><Relationship Id="rId25" Type="http://schemas.openxmlformats.org/officeDocument/2006/relationships/hyperlink" Target="consultantplus://offline/ref=16F58F7A96653EC1C054FAD8F9E6D604C8E127A55A1285EE3AF7A9EEB59541737C6171FC36L5z6N" TargetMode="External"/><Relationship Id="rId33" Type="http://schemas.openxmlformats.org/officeDocument/2006/relationships/hyperlink" Target="consultantplus://offline/ref=16F58F7A96653EC1C054FAD8F9E6D604C8E127A55C1285EE3AF7A9EEB59541737C6171FCL3z7N" TargetMode="External"/><Relationship Id="rId38" Type="http://schemas.openxmlformats.org/officeDocument/2006/relationships/hyperlink" Target="consultantplus://offline/ref=16F58F7A96653EC1C054FAD8F9E6D604C8EE22A05A1F85EE3AF7A9EEB59541737C6171FE3257EC07L1zAN" TargetMode="External"/><Relationship Id="rId46" Type="http://schemas.openxmlformats.org/officeDocument/2006/relationships/hyperlink" Target="consultantplus://offline/ref=16F58F7A96653EC1C054FAD8F9E6D604C8EE22A05D1885EE3AF7A9EEB59541737C6171FE3257EC02L1z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F58F7A96653EC1C054FAD8F9E6D604C8E127A55A1285EE3AF7A9EEB59541737C6171FD3BL5z1N" TargetMode="External"/><Relationship Id="rId20" Type="http://schemas.openxmlformats.org/officeDocument/2006/relationships/hyperlink" Target="consultantplus://offline/ref=16F58F7A96653EC1C054FAD8F9E6D604C8E127A55A1285EE3AF7A9EEB59541737C6171FA37L5z5N" TargetMode="External"/><Relationship Id="rId29" Type="http://schemas.openxmlformats.org/officeDocument/2006/relationships/hyperlink" Target="consultantplus://offline/ref=16F58F7A96653EC1C054FAD8F9E6D604C8E127A55C1285EE3AF7A9EEB59541737C6171FE32L5z7N" TargetMode="External"/><Relationship Id="rId41" Type="http://schemas.openxmlformats.org/officeDocument/2006/relationships/hyperlink" Target="consultantplus://offline/ref=16F58F7A96653EC1C054FAD8F9E6D604C8EE22A05D1885EE3AF7A9EEB59541737C6171FE3257EC04L1z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58F7A96653EC1C054FAD8F9E6D604C8E127A55C1D85EE3AF7A9EEB5L9z5N" TargetMode="External"/><Relationship Id="rId11" Type="http://schemas.openxmlformats.org/officeDocument/2006/relationships/hyperlink" Target="consultantplus://offline/ref=16F58F7A96653EC1C054FAD8F9E6D604C8E127A55C1D85EE3AF7A9EEB59541737C6171F7L3z1N" TargetMode="External"/><Relationship Id="rId24" Type="http://schemas.openxmlformats.org/officeDocument/2006/relationships/hyperlink" Target="consultantplus://offline/ref=16F58F7A96653EC1C054FAD8F9E6D604C8E128A65E1C85EE3AF7A9EEB5L9z5N" TargetMode="External"/><Relationship Id="rId32" Type="http://schemas.openxmlformats.org/officeDocument/2006/relationships/hyperlink" Target="consultantplus://offline/ref=16F58F7A96653EC1C054FAD8F9E6D604C8E127A55C1285EE3AF7A9EEB59541737C6171FE3257ED05L1zAN" TargetMode="External"/><Relationship Id="rId37" Type="http://schemas.openxmlformats.org/officeDocument/2006/relationships/hyperlink" Target="consultantplus://offline/ref=16F58F7A96653EC1C054FAD8F9E6D604C8E127A55C1285EE3AF7A9EEB59541737C6171FE33L5zFN" TargetMode="External"/><Relationship Id="rId40" Type="http://schemas.openxmlformats.org/officeDocument/2006/relationships/hyperlink" Target="consultantplus://offline/ref=16F58F7A96653EC1C054FAD8F9E6D604C8EE22A05D1885EE3AF7A9EEB59541737C6171FE3257EC07L1zDN" TargetMode="External"/><Relationship Id="rId45" Type="http://schemas.openxmlformats.org/officeDocument/2006/relationships/hyperlink" Target="consultantplus://offline/ref=16F58F7A96653EC1C054FAD8F9E6D604C8EE22A05D1885EE3AF7A9EEB59541737C6171FE3257EC02L1zB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6F58F7A96653EC1C054FAD8F9E6D604C8E127A55A1285EE3AF7A9EEB59541737C6171FE3257EC07L1z8N" TargetMode="External"/><Relationship Id="rId23" Type="http://schemas.openxmlformats.org/officeDocument/2006/relationships/hyperlink" Target="consultantplus://offline/ref=16F58F7A96653EC1C054FAD8F9E6D604C8E128A65E1E85EE3AF7A9EEB5L9z5N" TargetMode="External"/><Relationship Id="rId28" Type="http://schemas.openxmlformats.org/officeDocument/2006/relationships/hyperlink" Target="consultantplus://offline/ref=16F58F7A96653EC1C054FAD8F9E6D604C8E127A55C1285EE3AF7A9EEB59541737C6171FE32L5zEN" TargetMode="External"/><Relationship Id="rId36" Type="http://schemas.openxmlformats.org/officeDocument/2006/relationships/hyperlink" Target="consultantplus://offline/ref=16F58F7A96653EC1C054FAD8F9E6D604C8E127A55C1285EE3AF7A9EEB59541737C6171FE31L5z2N" TargetMode="External"/><Relationship Id="rId49" Type="http://schemas.openxmlformats.org/officeDocument/2006/relationships/hyperlink" Target="consultantplus://offline/ref=16F58F7A96653EC1C054FAD8F9E6D604C8EE22A05D1885EE3AF7A9EEB59541737C6171FE3257EC03L1z9N" TargetMode="External"/><Relationship Id="rId10" Type="http://schemas.openxmlformats.org/officeDocument/2006/relationships/hyperlink" Target="consultantplus://offline/ref=16F58F7A96653EC1C054FAD8F9E6D604C8E127A55C1D85EE3AF7A9EEB59541737C6171F7L3zBN" TargetMode="External"/><Relationship Id="rId19" Type="http://schemas.openxmlformats.org/officeDocument/2006/relationships/hyperlink" Target="consultantplus://offline/ref=16F58F7A96653EC1C054FAD8F9E6D604C8E127A55A1285EE3AF7A9EEB59541737C6171F932L5zEN" TargetMode="External"/><Relationship Id="rId31" Type="http://schemas.openxmlformats.org/officeDocument/2006/relationships/hyperlink" Target="consultantplus://offline/ref=16F58F7A96653EC1C054FAD8F9E6D604C8E127A55C1285EE3AF7A9EEB59541737C6171FCL3z7N" TargetMode="External"/><Relationship Id="rId44" Type="http://schemas.openxmlformats.org/officeDocument/2006/relationships/hyperlink" Target="consultantplus://offline/ref=16F58F7A96653EC1C054FAD8F9E6D604C8EE22A05D1885EE3AF7A9EEB59541737C6171FE3257EC05L1zCN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F58F7A96653EC1C054FAD8F9E6D604C8E127A55C1D85EE3AF7A9EEB59541737C6171F7L3zAN" TargetMode="External"/><Relationship Id="rId14" Type="http://schemas.openxmlformats.org/officeDocument/2006/relationships/hyperlink" Target="consultantplus://offline/ref=16F58F7A96653EC1C054FAD8F9E6D604C8E127A55A1285EE3AF7A9EEB59541737C6171FE3257EC07L1z8N" TargetMode="External"/><Relationship Id="rId22" Type="http://schemas.openxmlformats.org/officeDocument/2006/relationships/hyperlink" Target="consultantplus://offline/ref=16F58F7A96653EC1C054FAD8F9E6D604C8E128A65E1985EE3AF7A9EEB5L9z5N" TargetMode="External"/><Relationship Id="rId27" Type="http://schemas.openxmlformats.org/officeDocument/2006/relationships/hyperlink" Target="consultantplus://offline/ref=16F58F7A96653EC1C054FAD8F9E6D604C8E127A55C1285EE3AF7A9EEB59541737C6171FE32L5z7N" TargetMode="External"/><Relationship Id="rId30" Type="http://schemas.openxmlformats.org/officeDocument/2006/relationships/hyperlink" Target="consultantplus://offline/ref=16F58F7A96653EC1C054FAD8F9E6D604C8E127A55C1285EE3AF7A9EEB59541737C6171FE3257ED04L1z5N" TargetMode="External"/><Relationship Id="rId35" Type="http://schemas.openxmlformats.org/officeDocument/2006/relationships/hyperlink" Target="consultantplus://offline/ref=16F58F7A96653EC1C054FAD8F9E6D604C8E127A55C1285EE3AF7A9EEB59541737C6171FE31L5z3N" TargetMode="External"/><Relationship Id="rId43" Type="http://schemas.openxmlformats.org/officeDocument/2006/relationships/hyperlink" Target="consultantplus://offline/ref=16F58F7A96653EC1C054FAD8F9E6D604C8EE22A05D1885EE3AF7A9EEB59541737C6171FE3257EC00L1z4N" TargetMode="External"/><Relationship Id="rId48" Type="http://schemas.openxmlformats.org/officeDocument/2006/relationships/hyperlink" Target="consultantplus://offline/ref=16F58F7A96653EC1C054FAD8F9E6D604C8EE22A05D1885EE3AF7A9EEB59541737C6171FE3257EC03L1zCN" TargetMode="External"/><Relationship Id="rId8" Type="http://schemas.openxmlformats.org/officeDocument/2006/relationships/hyperlink" Target="consultantplus://offline/ref=16F58F7A96653EC1C054FAD8F9E6D604C8E127A55C1D85EE3AF7A9EEB59541737C6171FE3257EC05L1zD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2742</Words>
  <Characters>15635</Characters>
  <Application>Microsoft Office Word</Application>
  <DocSecurity>0</DocSecurity>
  <Lines>130</Lines>
  <Paragraphs>36</Paragraphs>
  <ScaleCrop>false</ScaleCrop>
  <Company>Microsoft</Company>
  <LinksUpToDate>false</LinksUpToDate>
  <CharactersWithSpaces>18341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Kurosh_IA</cp:lastModifiedBy>
  <cp:revision>2</cp:revision>
  <dcterms:created xsi:type="dcterms:W3CDTF">2015-11-27T13:53:00Z</dcterms:created>
  <dcterms:modified xsi:type="dcterms:W3CDTF">2015-11-27T13:53:00Z</dcterms:modified>
</cp:coreProperties>
</file>