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8" w:rsidRDefault="00A408C8">
      <w:pPr>
        <w:pStyle w:val="ConsPlusTitlePage"/>
      </w:pPr>
      <w:r>
        <w:br/>
      </w:r>
    </w:p>
    <w:p w:rsidR="00A408C8" w:rsidRDefault="00A408C8">
      <w:pPr>
        <w:pStyle w:val="ConsPlusNormal"/>
        <w:jc w:val="both"/>
        <w:outlineLvl w:val="0"/>
      </w:pPr>
    </w:p>
    <w:p w:rsidR="00A408C8" w:rsidRDefault="00A408C8">
      <w:pPr>
        <w:pStyle w:val="ConsPlusTitle"/>
        <w:jc w:val="center"/>
      </w:pPr>
      <w:r>
        <w:t>МИНИСТЕРСТВО ФИНАНСОВ РОССИЙСКОЙ ФЕДЕРАЦИИ</w:t>
      </w:r>
    </w:p>
    <w:p w:rsidR="00A408C8" w:rsidRDefault="00A408C8">
      <w:pPr>
        <w:pStyle w:val="ConsPlusTitle"/>
        <w:jc w:val="both"/>
      </w:pPr>
    </w:p>
    <w:p w:rsidR="00A408C8" w:rsidRDefault="00A408C8">
      <w:pPr>
        <w:pStyle w:val="ConsPlusTitle"/>
        <w:jc w:val="center"/>
      </w:pPr>
      <w:r>
        <w:t>ПИСЬМО</w:t>
      </w:r>
    </w:p>
    <w:p w:rsidR="00A408C8" w:rsidRDefault="00A408C8">
      <w:pPr>
        <w:pStyle w:val="ConsPlusTitle"/>
        <w:jc w:val="center"/>
      </w:pPr>
      <w:r>
        <w:t>от 31 октября 2018 г. N 06-04-11/01/78417</w:t>
      </w:r>
    </w:p>
    <w:p w:rsidR="00A408C8" w:rsidRDefault="00A408C8">
      <w:pPr>
        <w:pStyle w:val="ConsPlusNormal"/>
        <w:jc w:val="both"/>
      </w:pPr>
    </w:p>
    <w:p w:rsidR="00A408C8" w:rsidRDefault="00A408C8">
      <w:pPr>
        <w:pStyle w:val="ConsPlusNormal"/>
        <w:ind w:firstLine="540"/>
        <w:jc w:val="both"/>
      </w:pPr>
      <w:proofErr w:type="gramStart"/>
      <w:r>
        <w:t xml:space="preserve">Министерство финансов Российской Федерации в целях исполнения </w:t>
      </w:r>
      <w:hyperlink r:id="rId4" w:history="1">
        <w:r w:rsidRPr="00A408C8">
          <w:t>пункта 3.18</w:t>
        </w:r>
      </w:hyperlink>
      <w:r>
        <w:t xml:space="preserve"> плана реализации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на 2017 год и на плановый период 2018 и 2019 годов, утвержденного постановлением Правительства Российской Федерации от 18.05.2016 N 445, подготовило </w:t>
      </w:r>
      <w:r w:rsidRPr="00A408C8">
        <w:t>"</w:t>
      </w:r>
      <w:hyperlink r:id="rId5" w:history="1">
        <w:r w:rsidRPr="00A408C8">
          <w:t>Методические рекомендации</w:t>
        </w:r>
      </w:hyperlink>
      <w:r>
        <w:t xml:space="preserve"> органам исполнительной власти субъектов Российской Федерации и</w:t>
      </w:r>
      <w:proofErr w:type="gramEnd"/>
      <w:r>
        <w:t xml:space="preserve"> органам местного самоуправления, способствующие увеличению доходной базы бюджетов субъектов Российской Федерации и муниципальных образований" (далее - методические рекомендации).</w:t>
      </w:r>
    </w:p>
    <w:p w:rsidR="00A408C8" w:rsidRDefault="00A408C8">
      <w:pPr>
        <w:pStyle w:val="ConsPlusNormal"/>
        <w:spacing w:before="280"/>
        <w:ind w:firstLine="540"/>
        <w:jc w:val="both"/>
      </w:pPr>
      <w:proofErr w:type="gramStart"/>
      <w:r>
        <w:t>Методические рекомендации содержат предложения по мерам, направленным на повышение эффективности администрирования доходов региональных и местных бюджетов, активизацию работы по выявлению потенциальных доходных источников бюджетов, развитие экономического и налогового потенциалов территорий, а также совершенствование подходов к межбюджетному регулированию на региональном и муниципальном уровнях, реализация которых органами исполнительной власти субъектов Российской Федерации и органами местного самоуправления будет способствовать увеличению доходной базы региональных</w:t>
      </w:r>
      <w:proofErr w:type="gramEnd"/>
      <w:r>
        <w:t xml:space="preserve"> и местных бюджетов.</w:t>
      </w:r>
    </w:p>
    <w:p w:rsidR="00A408C8" w:rsidRDefault="00A408C8">
      <w:pPr>
        <w:pStyle w:val="ConsPlusNormal"/>
        <w:spacing w:before="280"/>
        <w:ind w:firstLine="540"/>
        <w:jc w:val="both"/>
      </w:pPr>
      <w:r>
        <w:t>Методические рекомендации размещены на официальном сайте Министерства финансов Российской Федерации в информационно-телекоммуникационной сети Интернет в разделе "Минфин России/Деятельность/Финансовые взаимоотношения с регионами и муниципальными образованиями/Методические материалы" для доступа неограниченного круга лиц.</w:t>
      </w:r>
    </w:p>
    <w:p w:rsidR="00A408C8" w:rsidRDefault="00A408C8">
      <w:pPr>
        <w:pStyle w:val="ConsPlusNormal"/>
        <w:spacing w:before="280"/>
        <w:ind w:firstLine="540"/>
        <w:jc w:val="both"/>
      </w:pPr>
      <w:r>
        <w:t>Просим довести вышеуказанную информацию до руководителей финансовых органов муниципальных образований.</w:t>
      </w:r>
    </w:p>
    <w:p w:rsidR="00A408C8" w:rsidRDefault="00A408C8">
      <w:pPr>
        <w:pStyle w:val="ConsPlusNormal"/>
        <w:jc w:val="both"/>
      </w:pPr>
    </w:p>
    <w:p w:rsidR="00A408C8" w:rsidRDefault="00A408C8">
      <w:pPr>
        <w:pStyle w:val="ConsPlusNormal"/>
        <w:jc w:val="right"/>
      </w:pPr>
      <w:r>
        <w:t>Л.В.ГОРНИН</w:t>
      </w:r>
    </w:p>
    <w:p w:rsidR="00A408C8" w:rsidRDefault="00A408C8">
      <w:pPr>
        <w:pStyle w:val="ConsPlusNormal"/>
        <w:jc w:val="both"/>
      </w:pPr>
    </w:p>
    <w:p w:rsidR="00A408C8" w:rsidRDefault="00A408C8">
      <w:pPr>
        <w:pStyle w:val="ConsPlusNormal"/>
        <w:jc w:val="both"/>
      </w:pPr>
    </w:p>
    <w:p w:rsidR="00A408C8" w:rsidRDefault="00A40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50D" w:rsidRDefault="0065150D"/>
    <w:sectPr w:rsidR="0065150D" w:rsidSect="004D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C8"/>
    <w:rsid w:val="00033E72"/>
    <w:rsid w:val="00146D48"/>
    <w:rsid w:val="0028296C"/>
    <w:rsid w:val="002A4819"/>
    <w:rsid w:val="00323238"/>
    <w:rsid w:val="004A549F"/>
    <w:rsid w:val="004F1286"/>
    <w:rsid w:val="00577A47"/>
    <w:rsid w:val="0065150D"/>
    <w:rsid w:val="00677721"/>
    <w:rsid w:val="0072103A"/>
    <w:rsid w:val="00765DDD"/>
    <w:rsid w:val="008403B4"/>
    <w:rsid w:val="009B5415"/>
    <w:rsid w:val="00A408C8"/>
    <w:rsid w:val="00A92330"/>
    <w:rsid w:val="00B52A92"/>
    <w:rsid w:val="00CA1CBB"/>
    <w:rsid w:val="00CA5DA1"/>
    <w:rsid w:val="00CD3B4C"/>
    <w:rsid w:val="00D57393"/>
    <w:rsid w:val="00DE31F2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A408C8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A408C8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A408C8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41DAE47E0167DA8C254E1408BE5F5F405A0A0AFCF581C5B27EEA5D5DCBFCA834CEDAFA7C032C494A84756757gBP3L" TargetMode="External"/><Relationship Id="rId4" Type="http://schemas.openxmlformats.org/officeDocument/2006/relationships/hyperlink" Target="consultantplus://offline/ref=C741DAE47E0167DA8C254E1408BE5F5F41520F09FFF981C5B27EEA5D5DCBFCA826CE82F67C0D33404891233612EEF93125F5E14BD9F5AB9DgF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Kurosh_IA</cp:lastModifiedBy>
  <cp:revision>1</cp:revision>
  <dcterms:created xsi:type="dcterms:W3CDTF">2018-11-09T11:15:00Z</dcterms:created>
  <dcterms:modified xsi:type="dcterms:W3CDTF">2018-11-09T11:17:00Z</dcterms:modified>
</cp:coreProperties>
</file>