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D9" w:rsidRDefault="008160D9" w:rsidP="008160D9">
      <w:pPr>
        <w:pStyle w:val="a3"/>
        <w:rPr>
          <w:szCs w:val="28"/>
        </w:rPr>
      </w:pPr>
      <w:r>
        <w:rPr>
          <w:szCs w:val="28"/>
        </w:rPr>
        <w:t xml:space="preserve">ПРОТОКОЛ </w:t>
      </w:r>
      <w:r w:rsidR="000038F4">
        <w:rPr>
          <w:szCs w:val="28"/>
        </w:rPr>
        <w:t>№ 1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8160D9" w:rsidRDefault="008160D9" w:rsidP="0081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4B00">
        <w:rPr>
          <w:b/>
          <w:sz w:val="28"/>
          <w:szCs w:val="28"/>
        </w:rPr>
        <w:t xml:space="preserve">6 марта </w:t>
      </w:r>
      <w:r>
        <w:rPr>
          <w:b/>
          <w:sz w:val="28"/>
          <w:szCs w:val="28"/>
        </w:rPr>
        <w:t>201</w:t>
      </w:r>
      <w:r w:rsidR="00E24B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160D9" w:rsidRDefault="008160D9" w:rsidP="008160D9">
      <w:pPr>
        <w:jc w:val="center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кабинет 102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Административного корпуса № 1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(г. Смоленск, ул. Октябрьской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революции, д.14А)</w:t>
      </w:r>
    </w:p>
    <w:p w:rsidR="008160D9" w:rsidRDefault="008160D9" w:rsidP="008160D9">
      <w:pPr>
        <w:ind w:right="3969"/>
        <w:jc w:val="both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 часов 00 минут</w:t>
      </w:r>
    </w:p>
    <w:p w:rsidR="008160D9" w:rsidRDefault="008160D9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3850A4" w:rsidRPr="003850A4" w:rsidRDefault="003850A4" w:rsidP="003850A4">
      <w:pPr>
        <w:tabs>
          <w:tab w:val="left" w:pos="8505"/>
        </w:tabs>
        <w:ind w:firstLine="709"/>
        <w:jc w:val="both"/>
        <w:rPr>
          <w:i/>
          <w:sz w:val="27"/>
          <w:szCs w:val="27"/>
          <w:u w:val="single"/>
        </w:rPr>
      </w:pPr>
      <w:r w:rsidRPr="003850A4">
        <w:rPr>
          <w:i/>
          <w:sz w:val="27"/>
          <w:szCs w:val="27"/>
          <w:u w:val="single"/>
        </w:rPr>
        <w:t>Члены рабочей группы: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 w:rsidRPr="00E24B00">
        <w:rPr>
          <w:bCs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 xml:space="preserve"> </w:t>
      </w:r>
      <w:r w:rsidRPr="00E24B00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0051">
        <w:rPr>
          <w:b/>
          <w:sz w:val="28"/>
          <w:szCs w:val="28"/>
        </w:rPr>
        <w:t>Зыкова Елена Алексеевна</w:t>
      </w:r>
      <w:r>
        <w:rPr>
          <w:sz w:val="28"/>
          <w:szCs w:val="28"/>
        </w:rPr>
        <w:t>,</w:t>
      </w:r>
      <w:r w:rsidRPr="00EB2BB9">
        <w:rPr>
          <w:sz w:val="28"/>
          <w:szCs w:val="28"/>
        </w:rPr>
        <w:t xml:space="preserve">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</w:t>
      </w:r>
      <w:r w:rsidRPr="00EC3E8A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EC3E8A">
        <w:rPr>
          <w:sz w:val="28"/>
          <w:szCs w:val="28"/>
        </w:rPr>
        <w:t xml:space="preserve"> муниципального образования</w:t>
      </w:r>
      <w:r w:rsidRPr="00D01FC0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D01FC0">
        <w:rPr>
          <w:sz w:val="28"/>
          <w:szCs w:val="28"/>
        </w:rPr>
        <w:t xml:space="preserve"> Смоленской области</w:t>
      </w:r>
    </w:p>
    <w:p w:rsidR="003850A4" w:rsidRDefault="003850A4" w:rsidP="00385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4B0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Ив</w:t>
      </w:r>
      <w:r w:rsidRPr="008160D9">
        <w:rPr>
          <w:b/>
          <w:sz w:val="28"/>
          <w:szCs w:val="28"/>
        </w:rPr>
        <w:t>анов Сергей Валерьевич</w:t>
      </w:r>
      <w:r w:rsidRPr="008160D9">
        <w:rPr>
          <w:sz w:val="28"/>
          <w:szCs w:val="28"/>
        </w:rPr>
        <w:t>, 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</w:p>
    <w:p w:rsidR="003850A4" w:rsidRDefault="003850A4" w:rsidP="003850A4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C6268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DC6268">
        <w:rPr>
          <w:b/>
          <w:color w:val="000000" w:themeColor="text1"/>
          <w:sz w:val="28"/>
          <w:szCs w:val="28"/>
        </w:rPr>
        <w:t>Макаров Владимир Сергеевич</w:t>
      </w:r>
      <w:r>
        <w:rPr>
          <w:color w:val="000000" w:themeColor="text1"/>
          <w:sz w:val="28"/>
          <w:szCs w:val="28"/>
        </w:rPr>
        <w:t xml:space="preserve">, </w:t>
      </w:r>
      <w:r w:rsidRPr="00DD3334">
        <w:rPr>
          <w:sz w:val="28"/>
          <w:szCs w:val="28"/>
        </w:rPr>
        <w:t>Председатель Палаты сельских поселений Смоленской области</w:t>
      </w:r>
      <w:r>
        <w:rPr>
          <w:sz w:val="28"/>
          <w:szCs w:val="28"/>
        </w:rPr>
        <w:t>, Глава муниципального образования «Ярцевский район» Смоленской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3850A4" w:rsidRDefault="003850A4" w:rsidP="003850A4">
      <w:pPr>
        <w:pStyle w:val="3"/>
        <w:spacing w:after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4C3F81">
        <w:rPr>
          <w:color w:val="000000" w:themeColor="text1"/>
          <w:sz w:val="28"/>
          <w:szCs w:val="28"/>
        </w:rPr>
        <w:t xml:space="preserve">. </w:t>
      </w:r>
      <w:r w:rsidRPr="004C3F81">
        <w:rPr>
          <w:b/>
          <w:color w:val="000000" w:themeColor="text1"/>
          <w:sz w:val="28"/>
          <w:szCs w:val="28"/>
        </w:rPr>
        <w:t xml:space="preserve">Матюшова Елена Ивановна, </w:t>
      </w:r>
      <w:r w:rsidRPr="004C3F81">
        <w:rPr>
          <w:sz w:val="28"/>
          <w:szCs w:val="28"/>
        </w:rPr>
        <w:t xml:space="preserve">исполняющий полномочия </w:t>
      </w:r>
      <w:r w:rsidRPr="004C3F81">
        <w:rPr>
          <w:color w:val="000000"/>
          <w:sz w:val="28"/>
          <w:szCs w:val="28"/>
        </w:rPr>
        <w:t>заместителя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</w:p>
    <w:p w:rsidR="003850A4" w:rsidRDefault="003850A4" w:rsidP="003850A4">
      <w:pPr>
        <w:pStyle w:val="3"/>
        <w:spacing w:after="0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C6268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C6268">
        <w:rPr>
          <w:b/>
          <w:color w:val="000000"/>
          <w:sz w:val="28"/>
          <w:szCs w:val="28"/>
        </w:rPr>
        <w:t>Серенков Константин Николаевич</w:t>
      </w:r>
      <w:r>
        <w:rPr>
          <w:color w:val="000000"/>
          <w:sz w:val="28"/>
          <w:szCs w:val="28"/>
        </w:rPr>
        <w:t xml:space="preserve">, </w:t>
      </w:r>
      <w:r w:rsidRPr="00DD3334">
        <w:rPr>
          <w:sz w:val="28"/>
          <w:szCs w:val="28"/>
        </w:rPr>
        <w:t xml:space="preserve">Председатель Палаты </w:t>
      </w:r>
      <w:r>
        <w:rPr>
          <w:sz w:val="28"/>
          <w:szCs w:val="28"/>
        </w:rPr>
        <w:t xml:space="preserve">муниципальных районо и городских округов </w:t>
      </w:r>
      <w:r w:rsidRPr="00DD333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Глава муниципального образования – Ершичский район Смоленской области</w:t>
      </w:r>
    </w:p>
    <w:p w:rsidR="003850A4" w:rsidRDefault="003850A4" w:rsidP="003850A4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F035BB" w:rsidRPr="004A7CA8" w:rsidRDefault="00F035BB" w:rsidP="00F035BB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 xml:space="preserve">Кворум имеется, присутствует </w:t>
      </w:r>
      <w:r>
        <w:rPr>
          <w:i/>
          <w:sz w:val="28"/>
          <w:szCs w:val="28"/>
        </w:rPr>
        <w:t>6</w:t>
      </w:r>
      <w:r w:rsidRPr="004A7CA8">
        <w:rPr>
          <w:i/>
          <w:sz w:val="28"/>
          <w:szCs w:val="28"/>
        </w:rPr>
        <w:t xml:space="preserve"> членов </w:t>
      </w:r>
      <w:r>
        <w:rPr>
          <w:i/>
          <w:sz w:val="28"/>
          <w:szCs w:val="28"/>
        </w:rPr>
        <w:t>рабочей группы</w:t>
      </w:r>
      <w:r w:rsidRPr="004A7CA8">
        <w:rPr>
          <w:i/>
          <w:sz w:val="28"/>
          <w:szCs w:val="28"/>
        </w:rPr>
        <w:t xml:space="preserve"> из </w:t>
      </w:r>
      <w:r>
        <w:rPr>
          <w:i/>
          <w:sz w:val="28"/>
          <w:szCs w:val="28"/>
        </w:rPr>
        <w:t>6</w:t>
      </w:r>
      <w:r w:rsidRPr="004A7CA8">
        <w:rPr>
          <w:i/>
          <w:sz w:val="28"/>
          <w:szCs w:val="28"/>
        </w:rPr>
        <w:t xml:space="preserve">. </w:t>
      </w:r>
    </w:p>
    <w:p w:rsidR="003850A4" w:rsidRDefault="003850A4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8160D9" w:rsidRPr="003850A4" w:rsidRDefault="003850A4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  <w:u w:val="single"/>
        </w:rPr>
      </w:pPr>
      <w:r w:rsidRPr="003850A4">
        <w:rPr>
          <w:i/>
          <w:sz w:val="28"/>
          <w:szCs w:val="28"/>
          <w:u w:val="single"/>
        </w:rPr>
        <w:t>На рабочее совещание приглашены и приняли участие</w:t>
      </w:r>
      <w:r w:rsidR="008160D9" w:rsidRPr="003850A4">
        <w:rPr>
          <w:i/>
          <w:sz w:val="28"/>
          <w:szCs w:val="28"/>
          <w:u w:val="single"/>
        </w:rPr>
        <w:t>:</w:t>
      </w:r>
    </w:p>
    <w:p w:rsidR="004C3F81" w:rsidRDefault="003850A4" w:rsidP="004C3F8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4C3F81" w:rsidRPr="004C3F81">
        <w:rPr>
          <w:bCs/>
          <w:color w:val="000000"/>
          <w:sz w:val="28"/>
          <w:szCs w:val="28"/>
        </w:rPr>
        <w:t>.</w:t>
      </w:r>
      <w:r w:rsidR="004C3F81">
        <w:rPr>
          <w:b/>
          <w:bCs/>
          <w:color w:val="000000"/>
          <w:sz w:val="28"/>
          <w:szCs w:val="28"/>
        </w:rPr>
        <w:t xml:space="preserve"> </w:t>
      </w:r>
      <w:r w:rsidR="004C3F81" w:rsidRPr="004C3F81">
        <w:rPr>
          <w:b/>
          <w:bCs/>
          <w:color w:val="000000"/>
          <w:sz w:val="28"/>
          <w:szCs w:val="28"/>
        </w:rPr>
        <w:t>Касторнов Андрей Иванович</w:t>
      </w:r>
      <w:r w:rsidR="004C3F81" w:rsidRPr="004C3F81">
        <w:rPr>
          <w:bCs/>
          <w:color w:val="000000"/>
          <w:sz w:val="28"/>
          <w:szCs w:val="28"/>
        </w:rPr>
        <w:t>, консультант Департамента Смоленской облас</w:t>
      </w:r>
      <w:r w:rsidR="004C3F81">
        <w:rPr>
          <w:bCs/>
          <w:color w:val="000000"/>
          <w:sz w:val="28"/>
          <w:szCs w:val="28"/>
        </w:rPr>
        <w:t>т</w:t>
      </w:r>
      <w:r w:rsidR="004C3F81" w:rsidRPr="004C3F81">
        <w:rPr>
          <w:bCs/>
          <w:color w:val="000000"/>
          <w:sz w:val="28"/>
          <w:szCs w:val="28"/>
        </w:rPr>
        <w:t xml:space="preserve">и по внутренней политике </w:t>
      </w:r>
    </w:p>
    <w:p w:rsidR="008160D9" w:rsidRDefault="003850A4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160D9" w:rsidRPr="008160D9">
        <w:rPr>
          <w:color w:val="000000" w:themeColor="text1"/>
          <w:sz w:val="28"/>
          <w:szCs w:val="28"/>
        </w:rPr>
        <w:t>.</w:t>
      </w:r>
      <w:r w:rsidR="008160D9">
        <w:rPr>
          <w:b/>
          <w:color w:val="000000" w:themeColor="text1"/>
          <w:sz w:val="28"/>
          <w:szCs w:val="28"/>
        </w:rPr>
        <w:t xml:space="preserve"> Козлова Галина Дмитриевна, </w:t>
      </w:r>
      <w:r w:rsidR="008160D9">
        <w:rPr>
          <w:color w:val="000000" w:themeColor="text1"/>
          <w:sz w:val="28"/>
          <w:szCs w:val="28"/>
        </w:rPr>
        <w:t>юрист Совета муниципальных образований Смоленской области, секретарь рабочей группы</w:t>
      </w:r>
    </w:p>
    <w:p w:rsidR="00DC6268" w:rsidRDefault="003850A4" w:rsidP="00DC6268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3F81">
        <w:rPr>
          <w:color w:val="000000"/>
          <w:sz w:val="28"/>
          <w:szCs w:val="28"/>
        </w:rPr>
        <w:t xml:space="preserve">. </w:t>
      </w:r>
      <w:r w:rsidR="004C3F81" w:rsidRPr="004C3F81">
        <w:rPr>
          <w:b/>
          <w:color w:val="000000"/>
          <w:sz w:val="28"/>
          <w:szCs w:val="28"/>
        </w:rPr>
        <w:t>Федорова Ирина Сергеевна</w:t>
      </w:r>
      <w:r w:rsidR="004C3F81">
        <w:rPr>
          <w:color w:val="000000"/>
          <w:sz w:val="28"/>
          <w:szCs w:val="28"/>
        </w:rPr>
        <w:t xml:space="preserve">, главный специалист </w:t>
      </w:r>
      <w:r w:rsidR="004C3F81" w:rsidRPr="004C3F81">
        <w:rPr>
          <w:bCs/>
          <w:color w:val="000000"/>
          <w:sz w:val="28"/>
          <w:szCs w:val="28"/>
        </w:rPr>
        <w:t>Департамента Смоленской облас</w:t>
      </w:r>
      <w:r w:rsidR="004C3F81">
        <w:rPr>
          <w:bCs/>
          <w:color w:val="000000"/>
          <w:sz w:val="28"/>
          <w:szCs w:val="28"/>
        </w:rPr>
        <w:t>т</w:t>
      </w:r>
      <w:r w:rsidR="004C3F81" w:rsidRPr="004C3F81">
        <w:rPr>
          <w:bCs/>
          <w:color w:val="000000"/>
          <w:sz w:val="28"/>
          <w:szCs w:val="28"/>
        </w:rPr>
        <w:t xml:space="preserve">и по внутренней политике </w:t>
      </w:r>
    </w:p>
    <w:p w:rsidR="008160D9" w:rsidRDefault="003850A4" w:rsidP="008160D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160D9">
        <w:rPr>
          <w:sz w:val="28"/>
          <w:szCs w:val="28"/>
        </w:rPr>
        <w:t xml:space="preserve">. </w:t>
      </w:r>
      <w:r w:rsidR="008160D9" w:rsidRPr="0078295B">
        <w:rPr>
          <w:b/>
          <w:sz w:val="28"/>
          <w:szCs w:val="28"/>
        </w:rPr>
        <w:t>Язепова Ольга Николаевна</w:t>
      </w:r>
      <w:r w:rsidR="008160D9">
        <w:rPr>
          <w:sz w:val="28"/>
          <w:szCs w:val="28"/>
        </w:rPr>
        <w:t>, бухгалтер Совета муниципальных образований Смоленской области</w:t>
      </w:r>
    </w:p>
    <w:p w:rsidR="004C3F81" w:rsidRPr="004C3F81" w:rsidRDefault="004C3F81" w:rsidP="008160D9">
      <w:pPr>
        <w:ind w:firstLine="709"/>
        <w:jc w:val="both"/>
        <w:rPr>
          <w:bCs/>
          <w:color w:val="000000"/>
          <w:sz w:val="28"/>
          <w:szCs w:val="28"/>
        </w:rPr>
      </w:pP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совещания</w:t>
      </w:r>
      <w:r>
        <w:rPr>
          <w:bCs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7AFD">
        <w:rPr>
          <w:b/>
          <w:sz w:val="28"/>
          <w:szCs w:val="28"/>
        </w:rPr>
        <w:t>Матюшова Елена Ивановна</w:t>
      </w:r>
      <w:r>
        <w:rPr>
          <w:sz w:val="28"/>
          <w:szCs w:val="28"/>
        </w:rPr>
        <w:t xml:space="preserve">, </w:t>
      </w:r>
      <w:r w:rsidR="008C7AFD">
        <w:rPr>
          <w:sz w:val="28"/>
          <w:szCs w:val="28"/>
        </w:rPr>
        <w:t xml:space="preserve">и.п. </w:t>
      </w:r>
      <w:r>
        <w:rPr>
          <w:sz w:val="28"/>
          <w:szCs w:val="28"/>
        </w:rPr>
        <w:t>заместител</w:t>
      </w:r>
      <w:r w:rsidR="008C7AF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Председателя Совета по юридическим вопросам – Исполнительн</w:t>
      </w:r>
      <w:r w:rsidR="008C7AF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8C7AF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области.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совещания: Козлова Галина Дмитриевна,</w:t>
      </w:r>
      <w:r>
        <w:rPr>
          <w:sz w:val="28"/>
          <w:szCs w:val="28"/>
        </w:rPr>
        <w:t xml:space="preserve"> юрист Совета муниципальных образований Смоленской области.</w:t>
      </w:r>
    </w:p>
    <w:p w:rsidR="0078295B" w:rsidRDefault="0078295B" w:rsidP="008160D9">
      <w:pPr>
        <w:ind w:firstLine="709"/>
        <w:jc w:val="center"/>
        <w:rPr>
          <w:b/>
          <w:sz w:val="28"/>
          <w:szCs w:val="28"/>
        </w:rPr>
      </w:pPr>
    </w:p>
    <w:p w:rsidR="00C21CA2" w:rsidRDefault="00C21CA2" w:rsidP="008160D9">
      <w:pPr>
        <w:ind w:firstLine="709"/>
        <w:jc w:val="center"/>
        <w:rPr>
          <w:b/>
          <w:sz w:val="28"/>
          <w:szCs w:val="28"/>
        </w:rPr>
      </w:pPr>
    </w:p>
    <w:p w:rsidR="0078295B" w:rsidRDefault="0078295B" w:rsidP="0078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160D9" w:rsidRDefault="008160D9" w:rsidP="008160D9">
      <w:pPr>
        <w:jc w:val="both"/>
        <w:rPr>
          <w:sz w:val="28"/>
          <w:szCs w:val="28"/>
        </w:rPr>
      </w:pPr>
    </w:p>
    <w:p w:rsidR="008160D9" w:rsidRDefault="0078295B" w:rsidP="0078295B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1. </w:t>
      </w:r>
      <w:r w:rsidR="008160D9" w:rsidRPr="0078295B">
        <w:rPr>
          <w:color w:val="000000"/>
          <w:sz w:val="28"/>
          <w:szCs w:val="16"/>
        </w:rPr>
        <w:t>О предварительном рассмотрении дел</w:t>
      </w:r>
      <w:r w:rsidR="002034DE">
        <w:rPr>
          <w:color w:val="000000"/>
          <w:sz w:val="28"/>
          <w:szCs w:val="16"/>
        </w:rPr>
        <w:t>а</w:t>
      </w:r>
      <w:r w:rsidR="008160D9" w:rsidRPr="0078295B">
        <w:rPr>
          <w:color w:val="000000"/>
          <w:sz w:val="28"/>
          <w:szCs w:val="16"/>
        </w:rPr>
        <w:t xml:space="preserve"> об административных правонарушениях в сфере пожарной безопасности, возбужденн</w:t>
      </w:r>
      <w:r w:rsidR="002034DE">
        <w:rPr>
          <w:color w:val="000000"/>
          <w:sz w:val="28"/>
          <w:szCs w:val="16"/>
        </w:rPr>
        <w:t>ого</w:t>
      </w:r>
      <w:r w:rsidR="008160D9" w:rsidRPr="0078295B">
        <w:rPr>
          <w:color w:val="000000"/>
          <w:sz w:val="28"/>
          <w:szCs w:val="16"/>
        </w:rPr>
        <w:t xml:space="preserve"> в отношении </w:t>
      </w:r>
      <w:r w:rsidR="008C7AFD">
        <w:rPr>
          <w:color w:val="000000"/>
          <w:sz w:val="28"/>
          <w:szCs w:val="16"/>
        </w:rPr>
        <w:t xml:space="preserve">Администрации </w:t>
      </w:r>
      <w:r w:rsidR="008160D9" w:rsidRPr="0078295B">
        <w:rPr>
          <w:color w:val="000000"/>
          <w:sz w:val="28"/>
          <w:szCs w:val="16"/>
        </w:rPr>
        <w:t xml:space="preserve">муниципального образования </w:t>
      </w:r>
      <w:r w:rsidR="008C7AFD">
        <w:rPr>
          <w:color w:val="000000"/>
          <w:sz w:val="28"/>
          <w:szCs w:val="16"/>
        </w:rPr>
        <w:t>Руднянский район Смоленской области</w:t>
      </w:r>
      <w:r w:rsidR="008160D9" w:rsidRPr="0078295B">
        <w:rPr>
          <w:color w:val="000000"/>
          <w:sz w:val="28"/>
          <w:szCs w:val="16"/>
        </w:rPr>
        <w:t xml:space="preserve"> </w:t>
      </w:r>
    </w:p>
    <w:p w:rsidR="0078295B" w:rsidRDefault="0078295B" w:rsidP="0078295B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</w:p>
    <w:p w:rsidR="0078295B" w:rsidRDefault="0078295B" w:rsidP="0078295B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Докладчик:</w:t>
      </w:r>
    </w:p>
    <w:p w:rsidR="008C7AFD" w:rsidRDefault="008C7AFD" w:rsidP="008C7AFD">
      <w:pPr>
        <w:ind w:firstLine="709"/>
        <w:jc w:val="both"/>
        <w:rPr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Борецкая Анна Сергеевна</w:t>
      </w:r>
      <w:r>
        <w:rPr>
          <w:bCs/>
          <w:color w:val="000000"/>
          <w:sz w:val="28"/>
          <w:szCs w:val="28"/>
        </w:rPr>
        <w:t xml:space="preserve">, заместитель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</w:p>
    <w:p w:rsidR="0078295B" w:rsidRDefault="00C21CA2" w:rsidP="00C21CA2">
      <w:pPr>
        <w:pStyle w:val="a7"/>
        <w:ind w:left="0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___________________________________________________________________</w:t>
      </w:r>
    </w:p>
    <w:p w:rsidR="008160D9" w:rsidRDefault="008160D9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8160D9" w:rsidRPr="00C21CA2" w:rsidRDefault="00C21CA2" w:rsidP="00C21C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160D9" w:rsidRPr="00C21CA2">
        <w:rPr>
          <w:b/>
          <w:sz w:val="28"/>
          <w:szCs w:val="28"/>
        </w:rPr>
        <w:t>СЛУШАЛИ:</w:t>
      </w:r>
      <w:r w:rsidR="008160D9" w:rsidRPr="00C21CA2">
        <w:rPr>
          <w:sz w:val="28"/>
          <w:szCs w:val="28"/>
        </w:rPr>
        <w:t xml:space="preserve"> </w:t>
      </w:r>
    </w:p>
    <w:p w:rsidR="008160D9" w:rsidRDefault="00FB535F" w:rsidP="00FB535F">
      <w:pPr>
        <w:ind w:firstLine="709"/>
        <w:jc w:val="both"/>
        <w:rPr>
          <w:color w:val="000000" w:themeColor="text1"/>
          <w:sz w:val="28"/>
          <w:szCs w:val="28"/>
        </w:rPr>
      </w:pPr>
      <w:r w:rsidRPr="00E24B00">
        <w:rPr>
          <w:b/>
          <w:bCs/>
          <w:color w:val="000000"/>
          <w:sz w:val="28"/>
          <w:szCs w:val="28"/>
        </w:rPr>
        <w:t>Борецк</w:t>
      </w:r>
      <w:r>
        <w:rPr>
          <w:b/>
          <w:bCs/>
          <w:color w:val="000000"/>
          <w:sz w:val="28"/>
          <w:szCs w:val="28"/>
        </w:rPr>
        <w:t>ую</w:t>
      </w:r>
      <w:r w:rsidRPr="00E24B00">
        <w:rPr>
          <w:b/>
          <w:bCs/>
          <w:color w:val="000000"/>
          <w:sz w:val="28"/>
          <w:szCs w:val="28"/>
        </w:rPr>
        <w:t xml:space="preserve"> Анн</w:t>
      </w:r>
      <w:r>
        <w:rPr>
          <w:b/>
          <w:bCs/>
          <w:color w:val="000000"/>
          <w:sz w:val="28"/>
          <w:szCs w:val="28"/>
        </w:rPr>
        <w:t>у</w:t>
      </w:r>
      <w:r w:rsidRPr="00E24B00">
        <w:rPr>
          <w:b/>
          <w:bCs/>
          <w:color w:val="000000"/>
          <w:sz w:val="28"/>
          <w:szCs w:val="28"/>
        </w:rPr>
        <w:t xml:space="preserve"> Сергеевн</w:t>
      </w:r>
      <w:r>
        <w:rPr>
          <w:b/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, заместителя начальника отдела дознания и административной практики управления надзорной деятельности и профилактической работы </w:t>
      </w:r>
      <w:r w:rsidRPr="008160D9">
        <w:rPr>
          <w:sz w:val="28"/>
          <w:szCs w:val="28"/>
        </w:rPr>
        <w:t>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="008160D9">
        <w:rPr>
          <w:sz w:val="28"/>
          <w:szCs w:val="28"/>
        </w:rPr>
        <w:t>по вопросу</w:t>
      </w:r>
      <w:r w:rsidR="008160D9">
        <w:rPr>
          <w:b/>
          <w:sz w:val="28"/>
          <w:szCs w:val="28"/>
        </w:rPr>
        <w:t xml:space="preserve"> </w:t>
      </w:r>
      <w:r w:rsidR="008160D9">
        <w:rPr>
          <w:sz w:val="28"/>
          <w:szCs w:val="28"/>
        </w:rPr>
        <w:t xml:space="preserve">привлечения </w:t>
      </w:r>
      <w:r>
        <w:rPr>
          <w:color w:val="000000"/>
          <w:sz w:val="28"/>
          <w:szCs w:val="16"/>
        </w:rPr>
        <w:t xml:space="preserve">Администрации </w:t>
      </w:r>
      <w:r w:rsidRPr="0078295B">
        <w:rPr>
          <w:color w:val="000000"/>
          <w:sz w:val="28"/>
          <w:szCs w:val="16"/>
        </w:rPr>
        <w:t xml:space="preserve">муниципального образования </w:t>
      </w:r>
      <w:r>
        <w:rPr>
          <w:color w:val="000000"/>
          <w:sz w:val="28"/>
          <w:szCs w:val="16"/>
        </w:rPr>
        <w:t>Руднянский район Смоленской области</w:t>
      </w:r>
      <w:r w:rsidRPr="0078295B">
        <w:rPr>
          <w:color w:val="000000"/>
          <w:sz w:val="28"/>
          <w:szCs w:val="16"/>
        </w:rPr>
        <w:t xml:space="preserve"> </w:t>
      </w:r>
      <w:r w:rsidR="008160D9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9D21AE" w:rsidRDefault="00C55D44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55D44">
        <w:rPr>
          <w:color w:val="000000" w:themeColor="text1"/>
          <w:sz w:val="28"/>
          <w:szCs w:val="28"/>
        </w:rPr>
        <w:t>помещени</w:t>
      </w:r>
      <w:r w:rsidR="00FB535F">
        <w:rPr>
          <w:color w:val="000000" w:themeColor="text1"/>
          <w:sz w:val="28"/>
          <w:szCs w:val="28"/>
        </w:rPr>
        <w:t>я</w:t>
      </w:r>
      <w:r w:rsidRPr="00C55D44">
        <w:rPr>
          <w:color w:val="000000" w:themeColor="text1"/>
          <w:sz w:val="28"/>
          <w:szCs w:val="28"/>
        </w:rPr>
        <w:t xml:space="preserve"> </w:t>
      </w:r>
      <w:r w:rsidR="00FB535F">
        <w:rPr>
          <w:color w:val="000000" w:themeColor="text1"/>
          <w:sz w:val="28"/>
          <w:szCs w:val="28"/>
        </w:rPr>
        <w:t xml:space="preserve">в здании </w:t>
      </w:r>
      <w:r w:rsidR="00FB535F">
        <w:rPr>
          <w:color w:val="000000"/>
          <w:sz w:val="28"/>
          <w:szCs w:val="16"/>
        </w:rPr>
        <w:t xml:space="preserve">Администрации </w:t>
      </w:r>
      <w:r w:rsidR="00FB535F" w:rsidRPr="0078295B">
        <w:rPr>
          <w:color w:val="000000"/>
          <w:sz w:val="28"/>
          <w:szCs w:val="16"/>
        </w:rPr>
        <w:t xml:space="preserve">муниципального образования </w:t>
      </w:r>
      <w:r w:rsidR="00FB535F">
        <w:rPr>
          <w:color w:val="000000"/>
          <w:sz w:val="28"/>
          <w:szCs w:val="16"/>
        </w:rPr>
        <w:t>Руднянский район Смоленской области</w:t>
      </w:r>
      <w:r w:rsidRPr="00C55D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момент проверки </w:t>
      </w:r>
      <w:r w:rsidR="00FB535F">
        <w:rPr>
          <w:color w:val="000000" w:themeColor="text1"/>
          <w:sz w:val="28"/>
          <w:szCs w:val="28"/>
        </w:rPr>
        <w:t>не были оборудованы автоматической пожарной сигнализацией</w:t>
      </w:r>
      <w:r w:rsidR="00337597">
        <w:rPr>
          <w:color w:val="000000" w:themeColor="text1"/>
          <w:sz w:val="28"/>
          <w:szCs w:val="28"/>
        </w:rPr>
        <w:t xml:space="preserve">, </w:t>
      </w:r>
      <w:r w:rsidR="009D21AE">
        <w:rPr>
          <w:color w:val="000000" w:themeColor="text1"/>
          <w:sz w:val="28"/>
          <w:szCs w:val="28"/>
        </w:rPr>
        <w:t xml:space="preserve">что является </w:t>
      </w:r>
      <w:r w:rsidR="008160D9" w:rsidRPr="00C55D44">
        <w:rPr>
          <w:color w:val="000000" w:themeColor="text1"/>
          <w:sz w:val="28"/>
          <w:szCs w:val="28"/>
        </w:rPr>
        <w:t>нарушени</w:t>
      </w:r>
      <w:r w:rsidR="009D21AE">
        <w:rPr>
          <w:color w:val="000000" w:themeColor="text1"/>
          <w:sz w:val="28"/>
          <w:szCs w:val="28"/>
        </w:rPr>
        <w:t>ем</w:t>
      </w:r>
      <w:r w:rsidR="008160D9" w:rsidRPr="00C55D44">
        <w:rPr>
          <w:color w:val="000000" w:themeColor="text1"/>
          <w:sz w:val="28"/>
          <w:szCs w:val="28"/>
        </w:rPr>
        <w:t xml:space="preserve"> </w:t>
      </w:r>
      <w:r w:rsidR="009D21AE">
        <w:rPr>
          <w:color w:val="000000" w:themeColor="text1"/>
          <w:sz w:val="28"/>
          <w:szCs w:val="28"/>
        </w:rPr>
        <w:t>п</w:t>
      </w:r>
      <w:r w:rsidR="00FB535F">
        <w:rPr>
          <w:color w:val="000000" w:themeColor="text1"/>
          <w:sz w:val="28"/>
          <w:szCs w:val="28"/>
        </w:rPr>
        <w:t>. 1.1, 1.3 ГОСТ 12.1.004-91, п. 7.29 СНи</w:t>
      </w:r>
      <w:r w:rsidR="00654CC8">
        <w:rPr>
          <w:color w:val="000000" w:themeColor="text1"/>
          <w:sz w:val="28"/>
          <w:szCs w:val="28"/>
        </w:rPr>
        <w:t xml:space="preserve">П 21-01-97, п. 38 таблицы 1 НПБ 110-03, п. А.4, табл. А.4 п. 38 приложения А СП 5.13130.2009,  Федерального закона от 22 июля 2008 года </w:t>
      </w:r>
      <w:r w:rsidR="00510FC7">
        <w:rPr>
          <w:color w:val="000000" w:themeColor="text1"/>
          <w:sz w:val="28"/>
          <w:szCs w:val="28"/>
        </w:rPr>
        <w:t xml:space="preserve">       </w:t>
      </w:r>
      <w:r w:rsidR="00654CC8">
        <w:rPr>
          <w:color w:val="000000" w:themeColor="text1"/>
          <w:sz w:val="28"/>
          <w:szCs w:val="28"/>
        </w:rPr>
        <w:t xml:space="preserve">№ 123-ФЗ. </w:t>
      </w:r>
    </w:p>
    <w:p w:rsidR="009D21AE" w:rsidRDefault="009D21AE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54CC8" w:rsidRDefault="008160D9" w:rsidP="00654CC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ВЫСТУПАЛИ: </w:t>
      </w:r>
      <w:r w:rsidR="00654CC8">
        <w:rPr>
          <w:i/>
          <w:sz w:val="28"/>
          <w:szCs w:val="28"/>
        </w:rPr>
        <w:t>Матюшова Е.И.</w:t>
      </w:r>
      <w:r>
        <w:rPr>
          <w:sz w:val="28"/>
          <w:szCs w:val="28"/>
        </w:rPr>
        <w:t xml:space="preserve">, </w:t>
      </w:r>
      <w:r w:rsidR="00654CC8">
        <w:rPr>
          <w:sz w:val="28"/>
          <w:szCs w:val="28"/>
        </w:rPr>
        <w:t xml:space="preserve">и.п. </w:t>
      </w:r>
      <w:r>
        <w:rPr>
          <w:sz w:val="28"/>
          <w:szCs w:val="28"/>
        </w:rPr>
        <w:t>заместител</w:t>
      </w:r>
      <w:r w:rsidR="00654CC8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654CC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секретар</w:t>
      </w:r>
      <w:r w:rsidR="00654CC8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области;</w:t>
      </w:r>
      <w:r>
        <w:rPr>
          <w:b/>
          <w:sz w:val="28"/>
          <w:szCs w:val="28"/>
        </w:rPr>
        <w:t xml:space="preserve"> </w:t>
      </w:r>
      <w:r w:rsidR="00654CC8">
        <w:rPr>
          <w:i/>
          <w:sz w:val="28"/>
          <w:szCs w:val="28"/>
        </w:rPr>
        <w:t>Касторнов А.И.</w:t>
      </w:r>
      <w:r>
        <w:rPr>
          <w:i/>
          <w:sz w:val="28"/>
          <w:szCs w:val="28"/>
        </w:rPr>
        <w:t xml:space="preserve">, </w:t>
      </w:r>
      <w:r w:rsidR="00654CC8" w:rsidRPr="004C3F81">
        <w:rPr>
          <w:bCs/>
          <w:color w:val="000000"/>
          <w:sz w:val="28"/>
          <w:szCs w:val="28"/>
        </w:rPr>
        <w:t>консультант Департамента Смоленской облас</w:t>
      </w:r>
      <w:r w:rsidR="00654CC8">
        <w:rPr>
          <w:bCs/>
          <w:color w:val="000000"/>
          <w:sz w:val="28"/>
          <w:szCs w:val="28"/>
        </w:rPr>
        <w:t>т</w:t>
      </w:r>
      <w:r w:rsidR="00654CC8" w:rsidRPr="004C3F81">
        <w:rPr>
          <w:bCs/>
          <w:color w:val="000000"/>
          <w:sz w:val="28"/>
          <w:szCs w:val="28"/>
        </w:rPr>
        <w:t>и по внутренней политике</w:t>
      </w:r>
      <w:r w:rsidR="00654CC8">
        <w:rPr>
          <w:bCs/>
          <w:color w:val="000000"/>
          <w:sz w:val="28"/>
          <w:szCs w:val="28"/>
        </w:rPr>
        <w:t xml:space="preserve">; </w:t>
      </w:r>
      <w:r w:rsidR="00654CC8" w:rsidRPr="00654CC8">
        <w:rPr>
          <w:bCs/>
          <w:i/>
          <w:color w:val="000000"/>
          <w:sz w:val="28"/>
          <w:szCs w:val="28"/>
        </w:rPr>
        <w:t>Михалутина Т.Д</w:t>
      </w:r>
      <w:r w:rsidR="00654CC8">
        <w:rPr>
          <w:bCs/>
          <w:color w:val="000000"/>
          <w:sz w:val="28"/>
          <w:szCs w:val="28"/>
        </w:rPr>
        <w:t xml:space="preserve">., </w:t>
      </w:r>
      <w:r w:rsidR="00654CC8">
        <w:rPr>
          <w:color w:val="000000" w:themeColor="text1"/>
          <w:sz w:val="28"/>
          <w:szCs w:val="28"/>
        </w:rPr>
        <w:t xml:space="preserve">заместитель Главы муниципального образования – управляющий Администрации муниципального </w:t>
      </w:r>
      <w:r w:rsidR="00654CC8">
        <w:rPr>
          <w:color w:val="000000" w:themeColor="text1"/>
          <w:sz w:val="28"/>
          <w:szCs w:val="28"/>
        </w:rPr>
        <w:lastRenderedPageBreak/>
        <w:t xml:space="preserve">образования Руднянский район Смоленской области; </w:t>
      </w:r>
      <w:r w:rsidR="00654CC8" w:rsidRPr="00654CC8">
        <w:rPr>
          <w:i/>
          <w:sz w:val="28"/>
          <w:szCs w:val="28"/>
        </w:rPr>
        <w:t>Иванов С</w:t>
      </w:r>
      <w:r w:rsidR="00654CC8">
        <w:rPr>
          <w:i/>
          <w:sz w:val="28"/>
          <w:szCs w:val="28"/>
        </w:rPr>
        <w:t>.</w:t>
      </w:r>
      <w:r w:rsidR="00654CC8" w:rsidRPr="00654CC8">
        <w:rPr>
          <w:i/>
          <w:sz w:val="28"/>
          <w:szCs w:val="28"/>
        </w:rPr>
        <w:t>В</w:t>
      </w:r>
      <w:r w:rsidR="00654CC8">
        <w:rPr>
          <w:i/>
          <w:sz w:val="28"/>
          <w:szCs w:val="28"/>
        </w:rPr>
        <w:t>.</w:t>
      </w:r>
      <w:r w:rsidR="00654CC8" w:rsidRPr="008160D9">
        <w:rPr>
          <w:sz w:val="28"/>
          <w:szCs w:val="28"/>
        </w:rPr>
        <w:t>, 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  <w:r w:rsidR="00654CC8" w:rsidRPr="004C3F81">
        <w:rPr>
          <w:bCs/>
          <w:color w:val="000000"/>
          <w:sz w:val="28"/>
          <w:szCs w:val="28"/>
        </w:rPr>
        <w:t xml:space="preserve"> </w:t>
      </w: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0D9" w:rsidRPr="009A266B">
        <w:rPr>
          <w:sz w:val="28"/>
          <w:szCs w:val="28"/>
        </w:rPr>
        <w:t xml:space="preserve">Учитывая, что </w:t>
      </w:r>
      <w:r w:rsidR="00B23646">
        <w:rPr>
          <w:sz w:val="28"/>
          <w:szCs w:val="28"/>
        </w:rPr>
        <w:t xml:space="preserve">бюджет </w:t>
      </w:r>
      <w:r w:rsidR="00654CC8">
        <w:rPr>
          <w:sz w:val="28"/>
          <w:szCs w:val="28"/>
        </w:rPr>
        <w:t>Администраци</w:t>
      </w:r>
      <w:r w:rsidR="00B23646">
        <w:rPr>
          <w:sz w:val="28"/>
          <w:szCs w:val="28"/>
        </w:rPr>
        <w:t xml:space="preserve">и </w:t>
      </w:r>
      <w:r w:rsidR="00654CC8">
        <w:rPr>
          <w:sz w:val="28"/>
          <w:szCs w:val="28"/>
        </w:rPr>
        <w:t xml:space="preserve">муниципального образования </w:t>
      </w:r>
      <w:r w:rsidR="0006209E">
        <w:rPr>
          <w:sz w:val="28"/>
          <w:szCs w:val="28"/>
        </w:rPr>
        <w:t xml:space="preserve">Руднянский район </w:t>
      </w:r>
      <w:r w:rsidR="000070DD">
        <w:rPr>
          <w:sz w:val="28"/>
          <w:szCs w:val="28"/>
        </w:rPr>
        <w:t xml:space="preserve">Смоленской области </w:t>
      </w:r>
      <w:r w:rsidR="00654CC8">
        <w:rPr>
          <w:sz w:val="28"/>
          <w:szCs w:val="28"/>
        </w:rPr>
        <w:t>является высоко</w:t>
      </w:r>
      <w:r w:rsidR="0006209E">
        <w:rPr>
          <w:sz w:val="28"/>
          <w:szCs w:val="28"/>
        </w:rPr>
        <w:t>дотационным</w:t>
      </w:r>
      <w:r w:rsidR="00B23646">
        <w:rPr>
          <w:sz w:val="28"/>
          <w:szCs w:val="28"/>
        </w:rPr>
        <w:t xml:space="preserve">, что </w:t>
      </w:r>
      <w:r w:rsidR="00B23646" w:rsidRPr="00B23646">
        <w:rPr>
          <w:sz w:val="28"/>
          <w:szCs w:val="28"/>
        </w:rPr>
        <w:t xml:space="preserve">не </w:t>
      </w:r>
      <w:r w:rsidR="00B23646">
        <w:rPr>
          <w:sz w:val="28"/>
          <w:szCs w:val="28"/>
        </w:rPr>
        <w:t xml:space="preserve">позволяет </w:t>
      </w:r>
      <w:r w:rsidR="00B23646" w:rsidRPr="00B23646">
        <w:rPr>
          <w:sz w:val="28"/>
          <w:szCs w:val="28"/>
        </w:rPr>
        <w:t>реш</w:t>
      </w:r>
      <w:r w:rsidR="00B23646">
        <w:rPr>
          <w:sz w:val="28"/>
          <w:szCs w:val="28"/>
        </w:rPr>
        <w:t>ать</w:t>
      </w:r>
      <w:r w:rsidR="00B23646" w:rsidRPr="00B23646">
        <w:rPr>
          <w:sz w:val="28"/>
          <w:szCs w:val="28"/>
        </w:rPr>
        <w:t xml:space="preserve"> </w:t>
      </w:r>
      <w:r w:rsidR="00510FC7">
        <w:rPr>
          <w:sz w:val="28"/>
          <w:szCs w:val="28"/>
        </w:rPr>
        <w:t xml:space="preserve">одновременно </w:t>
      </w:r>
      <w:r w:rsidR="00B23646" w:rsidRPr="00B23646">
        <w:rPr>
          <w:sz w:val="28"/>
          <w:szCs w:val="28"/>
        </w:rPr>
        <w:t>многи</w:t>
      </w:r>
      <w:r w:rsidR="00510FC7">
        <w:rPr>
          <w:sz w:val="28"/>
          <w:szCs w:val="28"/>
        </w:rPr>
        <w:t>е</w:t>
      </w:r>
      <w:r w:rsidR="00B23646" w:rsidRPr="00B23646">
        <w:rPr>
          <w:sz w:val="28"/>
          <w:szCs w:val="28"/>
        </w:rPr>
        <w:t xml:space="preserve"> текущи</w:t>
      </w:r>
      <w:r w:rsidR="00510FC7">
        <w:rPr>
          <w:sz w:val="28"/>
          <w:szCs w:val="28"/>
        </w:rPr>
        <w:t>е</w:t>
      </w:r>
      <w:r w:rsidR="00B23646" w:rsidRPr="00B23646">
        <w:rPr>
          <w:sz w:val="28"/>
          <w:szCs w:val="28"/>
        </w:rPr>
        <w:t xml:space="preserve"> проблем</w:t>
      </w:r>
      <w:r w:rsidR="00510FC7">
        <w:rPr>
          <w:sz w:val="28"/>
          <w:szCs w:val="28"/>
        </w:rPr>
        <w:t>ы</w:t>
      </w:r>
      <w:r w:rsidR="00B23646" w:rsidRPr="00B23646">
        <w:rPr>
          <w:sz w:val="28"/>
          <w:szCs w:val="28"/>
        </w:rPr>
        <w:t xml:space="preserve"> местного самоуправления</w:t>
      </w:r>
      <w:r w:rsidR="008160D9" w:rsidRPr="009A266B">
        <w:rPr>
          <w:sz w:val="28"/>
          <w:szCs w:val="28"/>
        </w:rPr>
        <w:t xml:space="preserve">, рекомендовать уполномоченным должностным лицам Главного управления МЧС России по Смоленской области </w:t>
      </w:r>
      <w:r w:rsidR="00827342" w:rsidRPr="009A266B">
        <w:rPr>
          <w:sz w:val="28"/>
          <w:szCs w:val="28"/>
        </w:rPr>
        <w:t>назначить</w:t>
      </w:r>
      <w:r w:rsidR="00827342">
        <w:rPr>
          <w:sz w:val="28"/>
          <w:szCs w:val="28"/>
        </w:rPr>
        <w:t xml:space="preserve"> </w:t>
      </w:r>
      <w:r w:rsidR="00AC6769">
        <w:rPr>
          <w:sz w:val="28"/>
          <w:szCs w:val="28"/>
        </w:rPr>
        <w:t>Главе</w:t>
      </w:r>
      <w:r w:rsidR="00A24F0D">
        <w:rPr>
          <w:sz w:val="28"/>
          <w:szCs w:val="28"/>
        </w:rPr>
        <w:t xml:space="preserve"> муниципального образования Руднянский район Смоленской области Ю.И. Ивашкин</w:t>
      </w:r>
      <w:r w:rsidR="00AC6769">
        <w:rPr>
          <w:sz w:val="28"/>
          <w:szCs w:val="28"/>
        </w:rPr>
        <w:t>у</w:t>
      </w:r>
      <w:r w:rsidRPr="009A266B">
        <w:rPr>
          <w:sz w:val="28"/>
          <w:szCs w:val="28"/>
        </w:rPr>
        <w:t xml:space="preserve"> </w:t>
      </w:r>
      <w:r w:rsidR="008160D9" w:rsidRPr="009A266B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Pr="009A266B">
        <w:rPr>
          <w:sz w:val="28"/>
          <w:szCs w:val="28"/>
        </w:rPr>
        <w:t>1</w:t>
      </w:r>
      <w:r w:rsidR="008160D9" w:rsidRPr="009A266B">
        <w:rPr>
          <w:sz w:val="28"/>
          <w:szCs w:val="28"/>
        </w:rPr>
        <w:t xml:space="preserve"> статьи 20.4 КоАП РФ</w:t>
      </w:r>
      <w:r w:rsidR="002034DE">
        <w:rPr>
          <w:sz w:val="28"/>
          <w:szCs w:val="28"/>
        </w:rPr>
        <w:t xml:space="preserve"> – </w:t>
      </w:r>
      <w:r w:rsidR="002034DE" w:rsidRPr="00E11EF0">
        <w:rPr>
          <w:sz w:val="28"/>
          <w:szCs w:val="28"/>
          <w:u w:val="single"/>
        </w:rPr>
        <w:t>предупреждение</w:t>
      </w:r>
      <w:r w:rsidR="002034DE">
        <w:rPr>
          <w:sz w:val="28"/>
          <w:szCs w:val="28"/>
        </w:rPr>
        <w:t>.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5BA2">
        <w:rPr>
          <w:sz w:val="28"/>
          <w:szCs w:val="28"/>
        </w:rPr>
        <w:t>Р</w:t>
      </w:r>
      <w:r w:rsidR="008A5BA2" w:rsidRPr="009A266B">
        <w:rPr>
          <w:sz w:val="28"/>
          <w:szCs w:val="28"/>
        </w:rPr>
        <w:t>екомендовать</w:t>
      </w:r>
      <w:r w:rsidR="008A5BA2">
        <w:rPr>
          <w:sz w:val="28"/>
          <w:szCs w:val="28"/>
        </w:rPr>
        <w:t xml:space="preserve"> Главе муниципального образования Руднянский район Смоленской области </w:t>
      </w:r>
      <w:r w:rsidR="008A5BA2" w:rsidRPr="000038F4">
        <w:rPr>
          <w:sz w:val="28"/>
          <w:szCs w:val="28"/>
        </w:rPr>
        <w:t>Ю.И.</w:t>
      </w:r>
      <w:r w:rsidR="000038F4">
        <w:rPr>
          <w:sz w:val="28"/>
          <w:szCs w:val="28"/>
        </w:rPr>
        <w:t xml:space="preserve"> </w:t>
      </w:r>
      <w:r w:rsidR="008A5BA2" w:rsidRPr="000038F4">
        <w:rPr>
          <w:sz w:val="28"/>
          <w:szCs w:val="28"/>
        </w:rPr>
        <w:t>Ивашкину</w:t>
      </w:r>
      <w:r w:rsidR="008A5BA2" w:rsidRPr="009A266B">
        <w:rPr>
          <w:sz w:val="28"/>
          <w:szCs w:val="28"/>
        </w:rPr>
        <w:t xml:space="preserve"> </w:t>
      </w:r>
      <w:r w:rsidR="00827342">
        <w:rPr>
          <w:sz w:val="28"/>
          <w:szCs w:val="28"/>
        </w:rPr>
        <w:t xml:space="preserve">при составлении проекта бюджета </w:t>
      </w:r>
      <w:r w:rsidR="003850A4">
        <w:rPr>
          <w:sz w:val="28"/>
          <w:szCs w:val="28"/>
        </w:rPr>
        <w:t xml:space="preserve">предусмотреть </w:t>
      </w:r>
      <w:r w:rsidR="00827342">
        <w:rPr>
          <w:sz w:val="28"/>
          <w:szCs w:val="28"/>
        </w:rPr>
        <w:t xml:space="preserve">расходные обязательства </w:t>
      </w:r>
      <w:r w:rsidR="007B2E3E">
        <w:rPr>
          <w:sz w:val="28"/>
          <w:szCs w:val="28"/>
        </w:rPr>
        <w:t>на</w:t>
      </w:r>
      <w:r w:rsidR="00827342" w:rsidRPr="009A266B">
        <w:rPr>
          <w:sz w:val="28"/>
          <w:szCs w:val="28"/>
        </w:rPr>
        <w:t xml:space="preserve"> </w:t>
      </w:r>
      <w:r w:rsidR="00827342">
        <w:rPr>
          <w:sz w:val="28"/>
          <w:szCs w:val="28"/>
        </w:rPr>
        <w:t>устранени</w:t>
      </w:r>
      <w:r w:rsidR="007B2E3E">
        <w:rPr>
          <w:sz w:val="28"/>
          <w:szCs w:val="28"/>
        </w:rPr>
        <w:t>е</w:t>
      </w:r>
      <w:r w:rsidR="00827342">
        <w:rPr>
          <w:sz w:val="28"/>
          <w:szCs w:val="28"/>
        </w:rPr>
        <w:t xml:space="preserve"> нарушений обязательных требований пожарной безопасности</w:t>
      </w:r>
      <w:r w:rsidR="007B2E3E">
        <w:rPr>
          <w:sz w:val="28"/>
          <w:szCs w:val="28"/>
        </w:rPr>
        <w:t xml:space="preserve">, в частности </w:t>
      </w:r>
      <w:r w:rsidR="00827342">
        <w:rPr>
          <w:sz w:val="28"/>
          <w:szCs w:val="28"/>
        </w:rPr>
        <w:t>для</w:t>
      </w:r>
      <w:r w:rsidR="008A5BA2">
        <w:rPr>
          <w:sz w:val="28"/>
          <w:szCs w:val="28"/>
        </w:rPr>
        <w:t xml:space="preserve"> установки </w:t>
      </w:r>
      <w:r w:rsidR="008A5BA2">
        <w:rPr>
          <w:color w:val="000000" w:themeColor="text1"/>
          <w:sz w:val="28"/>
          <w:szCs w:val="28"/>
        </w:rPr>
        <w:t>автоматической пожарной сигнализаци</w:t>
      </w:r>
      <w:r w:rsidR="00AC6769">
        <w:rPr>
          <w:color w:val="000000" w:themeColor="text1"/>
          <w:sz w:val="28"/>
          <w:szCs w:val="28"/>
        </w:rPr>
        <w:t>и</w:t>
      </w:r>
      <w:r w:rsidR="008A5BA2">
        <w:rPr>
          <w:color w:val="000000" w:themeColor="text1"/>
          <w:sz w:val="28"/>
          <w:szCs w:val="28"/>
        </w:rPr>
        <w:t xml:space="preserve"> в помещениях здания </w:t>
      </w:r>
      <w:r w:rsidR="008A5BA2" w:rsidRPr="009A266B">
        <w:rPr>
          <w:sz w:val="28"/>
          <w:szCs w:val="28"/>
        </w:rPr>
        <w:t xml:space="preserve">Администрации </w:t>
      </w:r>
      <w:r w:rsidR="008A5BA2">
        <w:rPr>
          <w:sz w:val="28"/>
          <w:szCs w:val="28"/>
        </w:rPr>
        <w:t>муниципального образования Руднянский район Смоленской</w:t>
      </w:r>
      <w:r w:rsidR="008A5BA2" w:rsidRPr="009A266B">
        <w:rPr>
          <w:sz w:val="28"/>
          <w:szCs w:val="28"/>
        </w:rPr>
        <w:t xml:space="preserve"> </w:t>
      </w:r>
      <w:r w:rsidR="008A5BA2">
        <w:rPr>
          <w:sz w:val="28"/>
          <w:szCs w:val="28"/>
        </w:rPr>
        <w:t>области</w:t>
      </w:r>
      <w:r w:rsidR="007B2E3E">
        <w:rPr>
          <w:sz w:val="28"/>
          <w:szCs w:val="28"/>
        </w:rPr>
        <w:t>.</w:t>
      </w:r>
      <w:r w:rsidR="008A5BA2">
        <w:rPr>
          <w:sz w:val="28"/>
          <w:szCs w:val="28"/>
        </w:rPr>
        <w:t xml:space="preserve"> </w:t>
      </w:r>
    </w:p>
    <w:p w:rsidR="00C72057" w:rsidRDefault="00C72057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– </w:t>
      </w:r>
      <w:r w:rsidR="00827342">
        <w:rPr>
          <w:sz w:val="28"/>
          <w:szCs w:val="28"/>
        </w:rPr>
        <w:t>6</w:t>
      </w:r>
      <w:r>
        <w:rPr>
          <w:sz w:val="28"/>
          <w:szCs w:val="28"/>
        </w:rPr>
        <w:t>, «против» – 0, «воздержались» – 0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                                                                    </w:t>
      </w:r>
      <w:r w:rsidR="008A5BA2">
        <w:rPr>
          <w:b/>
          <w:szCs w:val="28"/>
        </w:rPr>
        <w:t>Е.И. Матюшова</w:t>
      </w:r>
    </w:p>
    <w:p w:rsidR="008160D9" w:rsidRDefault="008160D9" w:rsidP="008160D9">
      <w:pPr>
        <w:pStyle w:val="a5"/>
        <w:ind w:firstLine="0"/>
        <w:rPr>
          <w:b/>
          <w:szCs w:val="28"/>
        </w:rPr>
      </w:pPr>
    </w:p>
    <w:p w:rsidR="002B2505" w:rsidRDefault="002B2505" w:rsidP="008160D9">
      <w:pPr>
        <w:pStyle w:val="a5"/>
        <w:ind w:firstLine="0"/>
        <w:rPr>
          <w:b/>
          <w:szCs w:val="28"/>
        </w:rPr>
      </w:pPr>
    </w:p>
    <w:p w:rsidR="008160D9" w:rsidRDefault="008160D9" w:rsidP="008160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Г.Д. Козлова</w:t>
      </w:r>
    </w:p>
    <w:p w:rsidR="008160D9" w:rsidRDefault="008160D9" w:rsidP="008160D9">
      <w:pPr>
        <w:pStyle w:val="a5"/>
        <w:ind w:firstLine="0"/>
        <w:rPr>
          <w:szCs w:val="28"/>
        </w:rPr>
      </w:pPr>
    </w:p>
    <w:p w:rsidR="008160D9" w:rsidRDefault="008160D9" w:rsidP="008160D9">
      <w:pPr>
        <w:tabs>
          <w:tab w:val="left" w:pos="975"/>
        </w:tabs>
        <w:rPr>
          <w:sz w:val="28"/>
          <w:szCs w:val="28"/>
        </w:rPr>
      </w:pPr>
    </w:p>
    <w:p w:rsidR="00A3690F" w:rsidRDefault="00A3690F"/>
    <w:sectPr w:rsidR="00A3690F" w:rsidSect="0078295B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7C" w:rsidRDefault="007F2D7C" w:rsidP="0078295B">
      <w:r>
        <w:separator/>
      </w:r>
    </w:p>
  </w:endnote>
  <w:endnote w:type="continuationSeparator" w:id="0">
    <w:p w:rsidR="007F2D7C" w:rsidRDefault="007F2D7C" w:rsidP="0078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7C" w:rsidRDefault="007F2D7C" w:rsidP="0078295B">
      <w:r>
        <w:separator/>
      </w:r>
    </w:p>
  </w:footnote>
  <w:footnote w:type="continuationSeparator" w:id="0">
    <w:p w:rsidR="007F2D7C" w:rsidRDefault="007F2D7C" w:rsidP="0078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49"/>
      <w:docPartObj>
        <w:docPartGallery w:val="Page Numbers (Top of Page)"/>
        <w:docPartUnique/>
      </w:docPartObj>
    </w:sdtPr>
    <w:sdtContent>
      <w:p w:rsidR="00654CC8" w:rsidRDefault="00266714">
        <w:pPr>
          <w:pStyle w:val="a8"/>
          <w:jc w:val="center"/>
        </w:pPr>
        <w:fldSimple w:instr=" PAGE   \* MERGEFORMAT ">
          <w:r w:rsidR="000038F4">
            <w:rPr>
              <w:noProof/>
            </w:rPr>
            <w:t>2</w:t>
          </w:r>
        </w:fldSimple>
      </w:p>
    </w:sdtContent>
  </w:sdt>
  <w:p w:rsidR="00654CC8" w:rsidRDefault="00654C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D9"/>
    <w:rsid w:val="000038F4"/>
    <w:rsid w:val="000070DD"/>
    <w:rsid w:val="0006209E"/>
    <w:rsid w:val="00184C76"/>
    <w:rsid w:val="001D5D2A"/>
    <w:rsid w:val="002034DE"/>
    <w:rsid w:val="00266714"/>
    <w:rsid w:val="002936FA"/>
    <w:rsid w:val="002B2505"/>
    <w:rsid w:val="00316065"/>
    <w:rsid w:val="00337597"/>
    <w:rsid w:val="003850A4"/>
    <w:rsid w:val="00400D29"/>
    <w:rsid w:val="00460051"/>
    <w:rsid w:val="00475F5B"/>
    <w:rsid w:val="00485BB8"/>
    <w:rsid w:val="004C3F81"/>
    <w:rsid w:val="00510FC7"/>
    <w:rsid w:val="00562280"/>
    <w:rsid w:val="005B39DE"/>
    <w:rsid w:val="00654CC8"/>
    <w:rsid w:val="00686179"/>
    <w:rsid w:val="0078295B"/>
    <w:rsid w:val="007B2E3E"/>
    <w:rsid w:val="007F2D7C"/>
    <w:rsid w:val="008160D9"/>
    <w:rsid w:val="00827342"/>
    <w:rsid w:val="00850C4F"/>
    <w:rsid w:val="008833D7"/>
    <w:rsid w:val="008A5BA2"/>
    <w:rsid w:val="008B1BA2"/>
    <w:rsid w:val="008B272E"/>
    <w:rsid w:val="008C7AFD"/>
    <w:rsid w:val="009A266B"/>
    <w:rsid w:val="009D0343"/>
    <w:rsid w:val="009D21AE"/>
    <w:rsid w:val="009F4419"/>
    <w:rsid w:val="00A17D2A"/>
    <w:rsid w:val="00A24F0D"/>
    <w:rsid w:val="00A3690F"/>
    <w:rsid w:val="00AC6769"/>
    <w:rsid w:val="00B23646"/>
    <w:rsid w:val="00B550CE"/>
    <w:rsid w:val="00C21CA2"/>
    <w:rsid w:val="00C36CFE"/>
    <w:rsid w:val="00C55D44"/>
    <w:rsid w:val="00C72057"/>
    <w:rsid w:val="00DC6268"/>
    <w:rsid w:val="00E11EF0"/>
    <w:rsid w:val="00E24B00"/>
    <w:rsid w:val="00F035BB"/>
    <w:rsid w:val="00F71D48"/>
    <w:rsid w:val="00FB535F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0D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16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160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60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2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1DD3-E918-42B3-BCD4-69AF238C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Karnyshina_TP</cp:lastModifiedBy>
  <cp:revision>25</cp:revision>
  <cp:lastPrinted>2018-03-14T06:33:00Z</cp:lastPrinted>
  <dcterms:created xsi:type="dcterms:W3CDTF">2016-09-20T06:17:00Z</dcterms:created>
  <dcterms:modified xsi:type="dcterms:W3CDTF">2018-03-14T06:36:00Z</dcterms:modified>
</cp:coreProperties>
</file>