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D0" w:rsidRPr="00DF47C6" w:rsidRDefault="00764AD0" w:rsidP="00764AD0">
      <w:pPr>
        <w:suppressAutoHyphens/>
        <w:jc w:val="right"/>
        <w:rPr>
          <w:bCs/>
          <w:i/>
          <w:iCs/>
          <w:lang w:eastAsia="zh-CN"/>
        </w:rPr>
      </w:pPr>
      <w:r>
        <w:rPr>
          <w:bCs/>
          <w:i/>
          <w:iCs/>
          <w:lang w:eastAsia="zh-CN"/>
        </w:rPr>
        <w:t>М</w:t>
      </w:r>
      <w:r w:rsidRPr="00DF47C6">
        <w:rPr>
          <w:bCs/>
          <w:i/>
          <w:iCs/>
          <w:lang w:eastAsia="zh-CN"/>
        </w:rPr>
        <w:t xml:space="preserve">одельный муниципальный </w:t>
      </w:r>
    </w:p>
    <w:p w:rsidR="00764AD0" w:rsidRDefault="00764AD0" w:rsidP="00764AD0">
      <w:pPr>
        <w:ind w:left="6379"/>
        <w:jc w:val="center"/>
        <w:rPr>
          <w:bCs/>
          <w:i/>
          <w:iCs/>
          <w:lang w:eastAsia="zh-CN"/>
        </w:rPr>
      </w:pPr>
      <w:r w:rsidRPr="00DF47C6">
        <w:rPr>
          <w:bCs/>
          <w:i/>
          <w:iCs/>
          <w:lang w:eastAsia="zh-CN"/>
        </w:rPr>
        <w:t>нормативный правовой акт</w:t>
      </w:r>
    </w:p>
    <w:p w:rsidR="00764AD0" w:rsidRPr="00ED5099" w:rsidRDefault="00764AD0" w:rsidP="00764AD0">
      <w:pPr>
        <w:ind w:left="6379"/>
        <w:jc w:val="center"/>
        <w:rPr>
          <w:i/>
          <w:iCs/>
        </w:rPr>
      </w:pPr>
      <w:r w:rsidRPr="00ED5099">
        <w:rPr>
          <w:i/>
          <w:iCs/>
          <w:color w:val="000000"/>
        </w:rPr>
        <w:t>(для городских и сельских поселений)</w:t>
      </w:r>
    </w:p>
    <w:p w:rsidR="00764AD0" w:rsidRPr="00DF47C6" w:rsidRDefault="00764AD0" w:rsidP="00764AD0">
      <w:pPr>
        <w:suppressAutoHyphens/>
        <w:jc w:val="right"/>
        <w:rPr>
          <w:bCs/>
          <w:i/>
          <w:iCs/>
          <w:lang w:eastAsia="zh-CN"/>
        </w:rPr>
      </w:pPr>
    </w:p>
    <w:p w:rsidR="00764AD0" w:rsidRDefault="00764AD0" w:rsidP="00764AD0">
      <w:pPr>
        <w:suppressAutoHyphens/>
        <w:jc w:val="center"/>
        <w:rPr>
          <w:b/>
          <w:bCs/>
          <w:sz w:val="22"/>
          <w:szCs w:val="22"/>
          <w:u w:val="single"/>
          <w:lang w:eastAsia="zh-CN"/>
        </w:rPr>
      </w:pPr>
      <w:r>
        <w:rPr>
          <w:b/>
          <w:bCs/>
          <w:sz w:val="28"/>
          <w:szCs w:val="28"/>
          <w:lang w:eastAsia="zh-CN"/>
        </w:rPr>
        <w:t>РЕШЕНИЕ</w:t>
      </w:r>
    </w:p>
    <w:p w:rsidR="00764AD0" w:rsidRDefault="00764AD0" w:rsidP="00764AD0">
      <w:pPr>
        <w:suppressAutoHyphens/>
        <w:jc w:val="center"/>
        <w:rPr>
          <w:i/>
          <w:iCs/>
          <w:sz w:val="28"/>
          <w:szCs w:val="28"/>
          <w:u w:val="single"/>
          <w:lang w:eastAsia="zh-CN"/>
        </w:rPr>
      </w:pPr>
      <w:bookmarkStart w:id="0" w:name="_Hlk36554926"/>
      <w:r>
        <w:rPr>
          <w:i/>
          <w:iCs/>
          <w:u w:val="single"/>
          <w:lang w:eastAsia="zh-CN"/>
        </w:rPr>
        <w:t>полное наименование представительного органа муниципального образования</w:t>
      </w:r>
    </w:p>
    <w:bookmarkEnd w:id="0"/>
    <w:p w:rsidR="00777414" w:rsidRPr="00764AD0" w:rsidRDefault="00777414" w:rsidP="00777414">
      <w:pPr>
        <w:jc w:val="center"/>
        <w:rPr>
          <w:b/>
          <w:bCs/>
        </w:rPr>
      </w:pPr>
    </w:p>
    <w:p w:rsidR="00777414" w:rsidRPr="00D16ADB" w:rsidRDefault="00777414" w:rsidP="00777414">
      <w:pPr>
        <w:rPr>
          <w:b/>
          <w:bCs/>
        </w:rPr>
      </w:pPr>
    </w:p>
    <w:p w:rsidR="00777414" w:rsidRPr="00ED5099" w:rsidRDefault="00764AD0" w:rsidP="00777414">
      <w:pPr>
        <w:rPr>
          <w:b/>
          <w:bCs/>
          <w:sz w:val="28"/>
          <w:szCs w:val="28"/>
        </w:rPr>
      </w:pPr>
      <w:r w:rsidRPr="00764AD0">
        <w:rPr>
          <w:bCs/>
          <w:sz w:val="28"/>
          <w:szCs w:val="28"/>
        </w:rPr>
        <w:t>от</w:t>
      </w:r>
      <w:r>
        <w:rPr>
          <w:b/>
          <w:bCs/>
          <w:sz w:val="28"/>
          <w:szCs w:val="28"/>
        </w:rPr>
        <w:t xml:space="preserve"> </w:t>
      </w:r>
      <w:r>
        <w:rPr>
          <w:sz w:val="28"/>
          <w:szCs w:val="28"/>
        </w:rPr>
        <w:t xml:space="preserve">________ 2021 года             </w:t>
      </w:r>
      <w:r w:rsidR="00777414" w:rsidRPr="00ED5099">
        <w:rPr>
          <w:sz w:val="28"/>
          <w:szCs w:val="28"/>
        </w:rPr>
        <w:t xml:space="preserve">                                                                           № ____</w:t>
      </w:r>
    </w:p>
    <w:p w:rsidR="00777414" w:rsidRPr="00ED5099" w:rsidRDefault="00777414" w:rsidP="00777414">
      <w:pPr>
        <w:shd w:val="clear" w:color="auto" w:fill="FFFFFF"/>
        <w:ind w:firstLine="567"/>
        <w:jc w:val="center"/>
        <w:rPr>
          <w:color w:val="000000"/>
          <w:sz w:val="28"/>
          <w:szCs w:val="28"/>
        </w:rPr>
      </w:pPr>
    </w:p>
    <w:p w:rsidR="00764AD0" w:rsidRDefault="00777414" w:rsidP="00777414">
      <w:pPr>
        <w:spacing w:line="360" w:lineRule="auto"/>
        <w:jc w:val="center"/>
        <w:rPr>
          <w:b/>
          <w:bCs/>
          <w:color w:val="000000"/>
          <w:sz w:val="28"/>
          <w:szCs w:val="28"/>
        </w:rPr>
      </w:pPr>
      <w:r w:rsidRPr="00ED5099">
        <w:rPr>
          <w:b/>
          <w:bCs/>
          <w:color w:val="000000"/>
          <w:sz w:val="28"/>
          <w:szCs w:val="28"/>
        </w:rPr>
        <w:t xml:space="preserve">Об утверждении Положения </w:t>
      </w:r>
      <w:bookmarkStart w:id="1" w:name="_Hlk77671647"/>
      <w:r w:rsidRPr="00ED5099">
        <w:rPr>
          <w:b/>
          <w:bCs/>
          <w:color w:val="000000"/>
          <w:sz w:val="28"/>
          <w:szCs w:val="28"/>
        </w:rPr>
        <w:t xml:space="preserve">о муниципальном жилищном контроле </w:t>
      </w:r>
      <w:bookmarkStart w:id="2" w:name="_Hlk77686366"/>
      <w:r w:rsidRPr="00ED5099">
        <w:rPr>
          <w:b/>
          <w:bCs/>
          <w:color w:val="000000"/>
          <w:sz w:val="28"/>
          <w:szCs w:val="28"/>
        </w:rPr>
        <w:t>в _</w:t>
      </w:r>
      <w:r w:rsidR="00764AD0">
        <w:rPr>
          <w:b/>
          <w:bCs/>
          <w:color w:val="000000"/>
          <w:sz w:val="28"/>
          <w:szCs w:val="28"/>
        </w:rPr>
        <w:t>__________________________</w:t>
      </w:r>
      <w:r w:rsidRPr="00ED5099">
        <w:rPr>
          <w:b/>
          <w:bCs/>
          <w:color w:val="000000"/>
          <w:sz w:val="28"/>
          <w:szCs w:val="28"/>
        </w:rPr>
        <w:t xml:space="preserve">_________ </w:t>
      </w:r>
      <w:bookmarkEnd w:id="1"/>
    </w:p>
    <w:p w:rsidR="00777414" w:rsidRPr="00ED5099" w:rsidRDefault="00777414" w:rsidP="00777414">
      <w:pPr>
        <w:spacing w:line="360" w:lineRule="auto"/>
        <w:jc w:val="center"/>
        <w:rPr>
          <w:color w:val="000000"/>
        </w:rPr>
      </w:pPr>
      <w:r w:rsidRPr="00ED5099">
        <w:rPr>
          <w:i/>
          <w:iCs/>
          <w:color w:val="000000"/>
        </w:rPr>
        <w:t>(наименование муниципального образования)</w:t>
      </w:r>
    </w:p>
    <w:bookmarkEnd w:id="2"/>
    <w:p w:rsidR="00777414" w:rsidRPr="00ED5099" w:rsidRDefault="00777414" w:rsidP="00777414">
      <w:pPr>
        <w:rPr>
          <w:i/>
          <w:iCs/>
          <w:color w:val="000000"/>
        </w:rPr>
      </w:pPr>
    </w:p>
    <w:p w:rsidR="00777414" w:rsidRPr="00ED5099" w:rsidRDefault="00777414" w:rsidP="00777414">
      <w:pPr>
        <w:shd w:val="clear" w:color="auto" w:fill="FFFFFF"/>
        <w:ind w:firstLine="567"/>
        <w:rPr>
          <w:b/>
          <w:color w:val="000000"/>
        </w:rPr>
      </w:pPr>
    </w:p>
    <w:p w:rsidR="00764AD0" w:rsidRDefault="00777414" w:rsidP="00777414">
      <w:pPr>
        <w:shd w:val="clear" w:color="auto" w:fill="FFFFFF"/>
        <w:ind w:firstLine="709"/>
        <w:jc w:val="both"/>
        <w:rPr>
          <w:i/>
          <w:iCs/>
          <w:color w:val="000000"/>
        </w:rPr>
      </w:pPr>
      <w:r w:rsidRPr="00ED5099">
        <w:rPr>
          <w:color w:val="000000"/>
          <w:sz w:val="28"/>
          <w:szCs w:val="28"/>
        </w:rPr>
        <w:t xml:space="preserve">В соответствии </w:t>
      </w:r>
      <w:bookmarkStart w:id="3" w:name="_Hlk79501936"/>
      <w:r w:rsidRPr="00ED5099">
        <w:rPr>
          <w:color w:val="000000"/>
          <w:sz w:val="28"/>
          <w:szCs w:val="28"/>
        </w:rPr>
        <w:t xml:space="preserve">со статьей </w:t>
      </w:r>
      <w:bookmarkStart w:id="4" w:name="_Hlk77673480"/>
      <w:r w:rsidRPr="00ED5099">
        <w:rPr>
          <w:color w:val="000000"/>
          <w:sz w:val="28"/>
          <w:szCs w:val="28"/>
        </w:rPr>
        <w:t>20 Жилищного кодекса Российской Федерации,</w:t>
      </w:r>
      <w:bookmarkEnd w:id="4"/>
      <w:r w:rsidRPr="00ED5099">
        <w:rPr>
          <w:color w:val="000000"/>
          <w:sz w:val="28"/>
          <w:szCs w:val="28"/>
        </w:rPr>
        <w:t xml:space="preserve"> Федеральным законом от 31.07.2020 № 248-ФЗ «О государственном контроле (надзоре) и муниципальном контроле в Российской Федерации», </w:t>
      </w:r>
      <w:bookmarkEnd w:id="3"/>
      <w:r w:rsidRPr="00ED5099">
        <w:rPr>
          <w:color w:val="000000"/>
          <w:sz w:val="28"/>
          <w:szCs w:val="28"/>
        </w:rPr>
        <w:t>Уставом</w:t>
      </w:r>
      <w:r w:rsidRPr="00ED5099">
        <w:rPr>
          <w:sz w:val="28"/>
          <w:szCs w:val="28"/>
        </w:rPr>
        <w:t xml:space="preserve"> </w:t>
      </w:r>
      <w:r w:rsidRPr="00ED5099">
        <w:rPr>
          <w:b/>
          <w:bCs/>
          <w:color w:val="000000"/>
          <w:sz w:val="28"/>
          <w:szCs w:val="28"/>
        </w:rPr>
        <w:t>__________</w:t>
      </w:r>
      <w:r w:rsidRPr="00ED5099">
        <w:rPr>
          <w:b/>
          <w:bCs/>
          <w:color w:val="000000"/>
        </w:rPr>
        <w:t xml:space="preserve"> </w:t>
      </w:r>
      <w:r w:rsidRPr="00ED5099">
        <w:rPr>
          <w:i/>
          <w:iCs/>
          <w:color w:val="000000"/>
        </w:rPr>
        <w:t xml:space="preserve">(наименование муниципального образования) </w:t>
      </w:r>
    </w:p>
    <w:p w:rsidR="00764AD0" w:rsidRDefault="00777414" w:rsidP="00777414">
      <w:pPr>
        <w:shd w:val="clear" w:color="auto" w:fill="FFFFFF"/>
        <w:ind w:firstLine="709"/>
        <w:jc w:val="both"/>
        <w:rPr>
          <w:b/>
          <w:bCs/>
          <w:color w:val="000000"/>
          <w:sz w:val="28"/>
          <w:szCs w:val="28"/>
        </w:rPr>
      </w:pPr>
      <w:r w:rsidRPr="00ED5099">
        <w:rPr>
          <w:b/>
          <w:bCs/>
          <w:color w:val="000000"/>
          <w:sz w:val="28"/>
          <w:szCs w:val="28"/>
        </w:rPr>
        <w:t>______</w:t>
      </w:r>
      <w:r w:rsidR="00764AD0">
        <w:rPr>
          <w:b/>
          <w:bCs/>
          <w:color w:val="000000"/>
          <w:sz w:val="28"/>
          <w:szCs w:val="28"/>
        </w:rPr>
        <w:t>________________________________________</w:t>
      </w:r>
      <w:r w:rsidRPr="00ED5099">
        <w:rPr>
          <w:b/>
          <w:bCs/>
          <w:color w:val="000000"/>
          <w:sz w:val="28"/>
          <w:szCs w:val="28"/>
        </w:rPr>
        <w:t xml:space="preserve">____ </w:t>
      </w:r>
    </w:p>
    <w:p w:rsidR="00777414" w:rsidRPr="00ED5099" w:rsidRDefault="00777414" w:rsidP="00777414">
      <w:pPr>
        <w:shd w:val="clear" w:color="auto" w:fill="FFFFFF"/>
        <w:ind w:firstLine="709"/>
        <w:jc w:val="both"/>
      </w:pPr>
      <w:r w:rsidRPr="00ED5099">
        <w:rPr>
          <w:i/>
          <w:iCs/>
        </w:rPr>
        <w:t>(</w:t>
      </w:r>
      <w:r w:rsidRPr="00ED5099">
        <w:rPr>
          <w:i/>
          <w:iCs/>
          <w:color w:val="000000"/>
        </w:rPr>
        <w:t>наименование представительного органа муниципального образования</w:t>
      </w:r>
      <w:r w:rsidRPr="00ED5099">
        <w:rPr>
          <w:i/>
          <w:iCs/>
        </w:rPr>
        <w:t>)</w:t>
      </w:r>
    </w:p>
    <w:p w:rsidR="00777414" w:rsidRPr="00ED5099" w:rsidRDefault="00777414" w:rsidP="00777414">
      <w:pPr>
        <w:shd w:val="clear" w:color="auto" w:fill="FFFFFF"/>
        <w:ind w:firstLine="709"/>
        <w:jc w:val="both"/>
        <w:rPr>
          <w:color w:val="000000"/>
        </w:rPr>
      </w:pPr>
    </w:p>
    <w:p w:rsidR="00777414" w:rsidRPr="00764AD0" w:rsidRDefault="00777414" w:rsidP="00777414">
      <w:pPr>
        <w:spacing w:before="240" w:line="360" w:lineRule="auto"/>
        <w:ind w:firstLine="709"/>
        <w:jc w:val="both"/>
        <w:rPr>
          <w:b/>
          <w:sz w:val="28"/>
          <w:szCs w:val="28"/>
        </w:rPr>
      </w:pPr>
      <w:r w:rsidRPr="00764AD0">
        <w:rPr>
          <w:b/>
          <w:color w:val="000000"/>
          <w:sz w:val="28"/>
          <w:szCs w:val="28"/>
        </w:rPr>
        <w:t>РЕШИЛ</w:t>
      </w:r>
      <w:r w:rsidR="00764AD0" w:rsidRPr="00764AD0">
        <w:rPr>
          <w:b/>
          <w:color w:val="000000"/>
          <w:sz w:val="28"/>
          <w:szCs w:val="28"/>
        </w:rPr>
        <w:t>:</w:t>
      </w:r>
      <w:r w:rsidRPr="00764AD0">
        <w:rPr>
          <w:b/>
          <w:color w:val="000000"/>
          <w:sz w:val="28"/>
          <w:szCs w:val="28"/>
        </w:rPr>
        <w:t xml:space="preserve"> </w:t>
      </w:r>
    </w:p>
    <w:p w:rsidR="00777414" w:rsidRPr="00ED5099" w:rsidRDefault="00777414" w:rsidP="00777414">
      <w:pPr>
        <w:shd w:val="clear" w:color="auto" w:fill="FFFFFF"/>
        <w:ind w:firstLine="709"/>
        <w:jc w:val="both"/>
        <w:rPr>
          <w:color w:val="000000"/>
        </w:rPr>
      </w:pPr>
    </w:p>
    <w:p w:rsidR="00777414" w:rsidRPr="00ED5099" w:rsidRDefault="00777414" w:rsidP="00777414">
      <w:pPr>
        <w:shd w:val="clear" w:color="auto" w:fill="FFFFFF"/>
        <w:ind w:firstLine="709"/>
        <w:jc w:val="both"/>
        <w:rPr>
          <w:color w:val="000000"/>
          <w:sz w:val="28"/>
          <w:szCs w:val="28"/>
        </w:rPr>
      </w:pPr>
      <w:r w:rsidRPr="00ED5099">
        <w:rPr>
          <w:color w:val="000000"/>
          <w:sz w:val="28"/>
          <w:szCs w:val="28"/>
        </w:rPr>
        <w:t>1. Утвердить прилагаемое Положение о муниципальном жилищном контроле в ____________</w:t>
      </w:r>
      <w:r w:rsidRPr="00ED5099">
        <w:rPr>
          <w:i/>
          <w:iCs/>
          <w:color w:val="000000"/>
        </w:rPr>
        <w:t>(наименование муниципального образования)</w:t>
      </w:r>
      <w:r w:rsidRPr="00ED5099">
        <w:rPr>
          <w:color w:val="000000"/>
        </w:rPr>
        <w:t>.</w:t>
      </w:r>
    </w:p>
    <w:p w:rsidR="00777414" w:rsidRPr="00ED5099" w:rsidRDefault="00777414" w:rsidP="00777414">
      <w:pPr>
        <w:shd w:val="clear" w:color="auto" w:fill="FFFFFF"/>
        <w:ind w:firstLine="709"/>
        <w:jc w:val="both"/>
        <w:rPr>
          <w:color w:val="000000"/>
          <w:sz w:val="28"/>
          <w:szCs w:val="28"/>
        </w:rPr>
      </w:pPr>
      <w:r w:rsidRPr="00ED5099">
        <w:rPr>
          <w:color w:val="000000"/>
          <w:sz w:val="28"/>
          <w:szCs w:val="28"/>
        </w:rPr>
        <w:t xml:space="preserve">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жилищном контроле в ____________ </w:t>
      </w:r>
      <w:r w:rsidRPr="00ED5099">
        <w:rPr>
          <w:i/>
          <w:iCs/>
          <w:color w:val="000000"/>
        </w:rPr>
        <w:t>(наименование муниципального образования)</w:t>
      </w:r>
      <w:r w:rsidRPr="00ED5099">
        <w:rPr>
          <w:color w:val="000000"/>
          <w:sz w:val="28"/>
          <w:szCs w:val="28"/>
        </w:rPr>
        <w:t xml:space="preserve">. </w:t>
      </w:r>
    </w:p>
    <w:p w:rsidR="00777414" w:rsidRPr="00ED5099" w:rsidRDefault="00777414" w:rsidP="00777414">
      <w:pPr>
        <w:shd w:val="clear" w:color="auto" w:fill="FFFFFF"/>
        <w:ind w:firstLine="709"/>
        <w:jc w:val="both"/>
        <w:rPr>
          <w:color w:val="000000"/>
          <w:sz w:val="28"/>
          <w:szCs w:val="28"/>
        </w:rPr>
      </w:pPr>
      <w:r w:rsidRPr="00ED5099">
        <w:rPr>
          <w:color w:val="000000"/>
          <w:sz w:val="28"/>
          <w:szCs w:val="28"/>
        </w:rPr>
        <w:t xml:space="preserve">Положения раздела 5 Положения о муниципальном жилищном контроле в ____________ </w:t>
      </w:r>
      <w:r w:rsidRPr="00ED5099">
        <w:rPr>
          <w:i/>
          <w:iCs/>
          <w:color w:val="000000"/>
        </w:rPr>
        <w:t xml:space="preserve">(наименование муниципального образования) </w:t>
      </w:r>
      <w:r w:rsidRPr="00ED5099">
        <w:rPr>
          <w:color w:val="000000"/>
          <w:sz w:val="28"/>
          <w:szCs w:val="28"/>
        </w:rPr>
        <w:t>вступают в силу с 1 марта 2022 года.</w:t>
      </w:r>
    </w:p>
    <w:p w:rsidR="00777414" w:rsidRPr="00ED5099" w:rsidRDefault="00777414" w:rsidP="00777414">
      <w:pPr>
        <w:shd w:val="clear" w:color="auto" w:fill="FFFFFF"/>
        <w:jc w:val="both"/>
        <w:rPr>
          <w:color w:val="000000"/>
          <w:sz w:val="28"/>
          <w:szCs w:val="28"/>
        </w:rPr>
      </w:pPr>
    </w:p>
    <w:p w:rsidR="00777414" w:rsidRPr="00ED5099" w:rsidRDefault="00777414" w:rsidP="00777414">
      <w:pPr>
        <w:tabs>
          <w:tab w:val="left" w:pos="1000"/>
          <w:tab w:val="left" w:pos="2552"/>
        </w:tabs>
        <w:jc w:val="both"/>
        <w:rPr>
          <w:sz w:val="28"/>
          <w:szCs w:val="28"/>
        </w:rPr>
      </w:pPr>
      <w:r w:rsidRPr="00ED5099">
        <w:rPr>
          <w:sz w:val="28"/>
          <w:szCs w:val="28"/>
        </w:rPr>
        <w:t xml:space="preserve">Председатель </w:t>
      </w:r>
    </w:p>
    <w:p w:rsidR="00777414" w:rsidRPr="00ED5099" w:rsidRDefault="00777414" w:rsidP="00777414">
      <w:pPr>
        <w:rPr>
          <w:sz w:val="28"/>
          <w:szCs w:val="28"/>
        </w:rPr>
      </w:pPr>
      <w:r w:rsidRPr="00ED5099">
        <w:rPr>
          <w:b/>
          <w:bCs/>
          <w:color w:val="000000"/>
          <w:sz w:val="28"/>
          <w:szCs w:val="28"/>
        </w:rPr>
        <w:t xml:space="preserve">__________ </w:t>
      </w:r>
      <w:r w:rsidRPr="00ED5099">
        <w:rPr>
          <w:i/>
          <w:iCs/>
          <w:color w:val="000000"/>
        </w:rPr>
        <w:t>(наименование представительного органа муниципального образования)</w:t>
      </w:r>
    </w:p>
    <w:p w:rsidR="00777414" w:rsidRPr="00ED5099" w:rsidRDefault="00777414" w:rsidP="00777414">
      <w:pPr>
        <w:tabs>
          <w:tab w:val="left" w:pos="1000"/>
          <w:tab w:val="left" w:pos="2552"/>
        </w:tabs>
        <w:jc w:val="both"/>
        <w:rPr>
          <w:sz w:val="28"/>
          <w:szCs w:val="28"/>
        </w:rPr>
      </w:pPr>
    </w:p>
    <w:p w:rsidR="00777414" w:rsidRPr="00ED5099" w:rsidRDefault="00777414" w:rsidP="00777414">
      <w:pPr>
        <w:tabs>
          <w:tab w:val="left" w:pos="1000"/>
          <w:tab w:val="left" w:pos="2552"/>
        </w:tabs>
        <w:jc w:val="both"/>
        <w:rPr>
          <w:sz w:val="28"/>
          <w:szCs w:val="28"/>
        </w:rPr>
      </w:pPr>
    </w:p>
    <w:p w:rsidR="00777414" w:rsidRPr="00ED5099" w:rsidRDefault="00777414" w:rsidP="00777414">
      <w:pPr>
        <w:rPr>
          <w:sz w:val="28"/>
          <w:szCs w:val="28"/>
        </w:rPr>
      </w:pPr>
      <w:r w:rsidRPr="00ED5099">
        <w:rPr>
          <w:sz w:val="28"/>
          <w:szCs w:val="28"/>
        </w:rPr>
        <w:t>Глава</w:t>
      </w:r>
      <w:r w:rsidRPr="00ED5099">
        <w:rPr>
          <w:rStyle w:val="ac"/>
          <w:sz w:val="28"/>
          <w:szCs w:val="28"/>
        </w:rPr>
        <w:footnoteReference w:id="1"/>
      </w:r>
      <w:r w:rsidRPr="00ED5099">
        <w:rPr>
          <w:sz w:val="28"/>
          <w:szCs w:val="28"/>
        </w:rPr>
        <w:t xml:space="preserve"> </w:t>
      </w:r>
      <w:r w:rsidRPr="00ED5099">
        <w:rPr>
          <w:b/>
          <w:bCs/>
          <w:color w:val="000000"/>
          <w:sz w:val="28"/>
          <w:szCs w:val="28"/>
        </w:rPr>
        <w:t xml:space="preserve">__________ </w:t>
      </w:r>
      <w:r w:rsidRPr="00ED5099">
        <w:rPr>
          <w:i/>
          <w:iCs/>
          <w:color w:val="000000"/>
        </w:rPr>
        <w:t>(наименование муниципального образования)</w:t>
      </w:r>
      <w:r w:rsidRPr="00ED5099">
        <w:rPr>
          <w:b/>
          <w:bCs/>
          <w:color w:val="000000"/>
          <w:sz w:val="28"/>
          <w:szCs w:val="28"/>
        </w:rPr>
        <w:t xml:space="preserve"> </w:t>
      </w:r>
    </w:p>
    <w:p w:rsidR="00777414" w:rsidRPr="00ED5099" w:rsidRDefault="00777414" w:rsidP="00777414">
      <w:pPr>
        <w:spacing w:line="240" w:lineRule="exact"/>
        <w:ind w:left="5398"/>
        <w:jc w:val="center"/>
        <w:rPr>
          <w:b/>
          <w:color w:val="000000"/>
        </w:rPr>
      </w:pPr>
    </w:p>
    <w:p w:rsidR="00777414" w:rsidRPr="00ED5099" w:rsidRDefault="00777414" w:rsidP="00777414">
      <w:pPr>
        <w:tabs>
          <w:tab w:val="num" w:pos="200"/>
        </w:tabs>
        <w:ind w:left="4536"/>
        <w:jc w:val="center"/>
        <w:outlineLvl w:val="0"/>
      </w:pPr>
      <w:r w:rsidRPr="00ED5099">
        <w:t>УТВЕРЖДЕНО</w:t>
      </w:r>
    </w:p>
    <w:p w:rsidR="00764AD0" w:rsidRDefault="00777414" w:rsidP="00777414">
      <w:pPr>
        <w:ind w:left="4536"/>
        <w:jc w:val="center"/>
        <w:rPr>
          <w:b/>
          <w:bCs/>
          <w:color w:val="000000"/>
          <w:sz w:val="28"/>
          <w:szCs w:val="28"/>
        </w:rPr>
      </w:pPr>
      <w:r w:rsidRPr="00ED5099">
        <w:rPr>
          <w:color w:val="000000"/>
        </w:rPr>
        <w:t xml:space="preserve">решением </w:t>
      </w:r>
      <w:r w:rsidRPr="00ED5099">
        <w:rPr>
          <w:b/>
          <w:bCs/>
          <w:color w:val="000000"/>
          <w:sz w:val="28"/>
          <w:szCs w:val="28"/>
        </w:rPr>
        <w:t>___</w:t>
      </w:r>
      <w:r w:rsidR="00764AD0">
        <w:rPr>
          <w:b/>
          <w:bCs/>
          <w:color w:val="000000"/>
          <w:sz w:val="28"/>
          <w:szCs w:val="28"/>
        </w:rPr>
        <w:t>__________</w:t>
      </w:r>
      <w:r w:rsidRPr="00ED5099">
        <w:rPr>
          <w:b/>
          <w:bCs/>
          <w:color w:val="000000"/>
          <w:sz w:val="28"/>
          <w:szCs w:val="28"/>
        </w:rPr>
        <w:t xml:space="preserve">_______ </w:t>
      </w:r>
    </w:p>
    <w:p w:rsidR="00777414" w:rsidRPr="00ED5099" w:rsidRDefault="00777414" w:rsidP="00777414">
      <w:pPr>
        <w:ind w:left="4536"/>
        <w:jc w:val="center"/>
        <w:rPr>
          <w:color w:val="000000"/>
        </w:rPr>
      </w:pPr>
      <w:r w:rsidRPr="00ED5099">
        <w:rPr>
          <w:i/>
          <w:iCs/>
        </w:rPr>
        <w:t>(</w:t>
      </w:r>
      <w:r w:rsidRPr="00ED5099">
        <w:rPr>
          <w:i/>
          <w:iCs/>
          <w:color w:val="000000"/>
        </w:rPr>
        <w:t>наименование представительного органа</w:t>
      </w:r>
      <w:bookmarkStart w:id="5" w:name="_GoBack"/>
      <w:bookmarkEnd w:id="5"/>
      <w:r w:rsidRPr="00ED5099">
        <w:rPr>
          <w:i/>
          <w:iCs/>
          <w:color w:val="000000"/>
        </w:rPr>
        <w:t xml:space="preserve"> муниципального образования)</w:t>
      </w:r>
    </w:p>
    <w:p w:rsidR="00777414" w:rsidRPr="00ED5099" w:rsidRDefault="00777414" w:rsidP="00777414">
      <w:pPr>
        <w:tabs>
          <w:tab w:val="num" w:pos="200"/>
        </w:tabs>
        <w:ind w:left="4536"/>
        <w:jc w:val="center"/>
        <w:outlineLvl w:val="0"/>
      </w:pPr>
      <w:r w:rsidRPr="00ED5099">
        <w:t>от __________ 2021 № ___</w:t>
      </w:r>
    </w:p>
    <w:p w:rsidR="00777414" w:rsidRPr="00ED5099" w:rsidRDefault="00777414" w:rsidP="00777414">
      <w:pPr>
        <w:ind w:firstLine="567"/>
        <w:jc w:val="right"/>
        <w:rPr>
          <w:color w:val="000000"/>
          <w:sz w:val="17"/>
          <w:szCs w:val="17"/>
        </w:rPr>
      </w:pPr>
    </w:p>
    <w:p w:rsidR="00777414" w:rsidRPr="00ED5099" w:rsidRDefault="00777414" w:rsidP="00777414">
      <w:pPr>
        <w:ind w:firstLine="567"/>
        <w:jc w:val="right"/>
        <w:rPr>
          <w:color w:val="000000"/>
          <w:sz w:val="17"/>
          <w:szCs w:val="17"/>
        </w:rPr>
      </w:pPr>
    </w:p>
    <w:p w:rsidR="00764AD0" w:rsidRDefault="00777414" w:rsidP="00777414">
      <w:pPr>
        <w:spacing w:line="360" w:lineRule="auto"/>
        <w:jc w:val="center"/>
        <w:rPr>
          <w:b/>
          <w:bCs/>
          <w:color w:val="000000"/>
          <w:sz w:val="28"/>
          <w:szCs w:val="28"/>
        </w:rPr>
      </w:pPr>
      <w:r w:rsidRPr="00ED5099">
        <w:rPr>
          <w:b/>
          <w:bCs/>
          <w:color w:val="000000"/>
          <w:sz w:val="28"/>
          <w:szCs w:val="28"/>
        </w:rPr>
        <w:t xml:space="preserve">Положение о муниципальном жилищном контроле </w:t>
      </w:r>
    </w:p>
    <w:p w:rsidR="00777414" w:rsidRPr="00ED5099" w:rsidRDefault="00777414" w:rsidP="00777414">
      <w:pPr>
        <w:spacing w:line="360" w:lineRule="auto"/>
        <w:jc w:val="center"/>
        <w:rPr>
          <w:i/>
          <w:iCs/>
          <w:color w:val="000000"/>
        </w:rPr>
      </w:pPr>
      <w:r w:rsidRPr="00ED5099">
        <w:rPr>
          <w:b/>
          <w:bCs/>
          <w:color w:val="000000"/>
          <w:sz w:val="28"/>
          <w:szCs w:val="28"/>
        </w:rPr>
        <w:t xml:space="preserve">в </w:t>
      </w:r>
      <w:r w:rsidRPr="00ED5099">
        <w:rPr>
          <w:color w:val="000000"/>
          <w:sz w:val="28"/>
          <w:szCs w:val="28"/>
        </w:rPr>
        <w:t>_____________</w:t>
      </w:r>
      <w:r w:rsidRPr="00ED5099">
        <w:rPr>
          <w:color w:val="000000"/>
        </w:rPr>
        <w:t xml:space="preserve"> </w:t>
      </w:r>
      <w:r w:rsidRPr="00ED5099">
        <w:rPr>
          <w:i/>
          <w:iCs/>
          <w:color w:val="000000"/>
        </w:rPr>
        <w:t>(наименование муниципального образования)</w:t>
      </w:r>
    </w:p>
    <w:p w:rsidR="00777414" w:rsidRPr="00ED5099" w:rsidRDefault="00777414" w:rsidP="00777414">
      <w:pPr>
        <w:spacing w:line="360" w:lineRule="auto"/>
        <w:jc w:val="center"/>
      </w:pPr>
    </w:p>
    <w:p w:rsidR="00777414" w:rsidRPr="00ED5099"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1. Общие положения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жилищного контроля в </w:t>
      </w:r>
      <w:r w:rsidRPr="00ED5099">
        <w:rPr>
          <w:rFonts w:ascii="Times New Roman" w:hAnsi="Times New Roman" w:cs="Times New Roman"/>
          <w:color w:val="000000"/>
        </w:rPr>
        <w:t xml:space="preserve">_____________ </w:t>
      </w:r>
      <w:r w:rsidRPr="00ED5099">
        <w:rPr>
          <w:rFonts w:ascii="Times New Roman" w:hAnsi="Times New Roman" w:cs="Times New Roman"/>
          <w:i/>
          <w:iCs/>
          <w:color w:val="000000"/>
          <w:sz w:val="24"/>
          <w:szCs w:val="24"/>
        </w:rPr>
        <w:t>(наименование муниципального образования)</w:t>
      </w:r>
      <w:r w:rsidRPr="00ED5099">
        <w:rPr>
          <w:rFonts w:ascii="Times New Roman" w:hAnsi="Times New Roman" w:cs="Times New Roman"/>
          <w:color w:val="000000"/>
          <w:sz w:val="28"/>
          <w:szCs w:val="28"/>
        </w:rPr>
        <w:t xml:space="preserve"> (далее – муниципальный жилищный контроль).</w:t>
      </w:r>
    </w:p>
    <w:p w:rsidR="00777414" w:rsidRPr="00ED5099" w:rsidRDefault="00777414" w:rsidP="00693DFF">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1.2. Предметом муниципального жилищного контроля является соблюдение юридическими лицами, индивидуальными предпринимателями и гражданами (далее – контролируемые лица) обязательных требований, установленных жилищным законодательством, законодательством об энергосбережении и о повышении энергетической эффективности в отношении муниципального жилищного фонда:</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 требований к</w:t>
      </w:r>
      <w:r>
        <w:rPr>
          <w:rFonts w:ascii="Times New Roman" w:hAnsi="Times New Roman" w:cs="Times New Roman"/>
          <w:color w:val="000000"/>
          <w:sz w:val="28"/>
          <w:szCs w:val="28"/>
        </w:rPr>
        <w:t>:</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использованию и сохранности муниципального жилищного фонда</w:t>
      </w:r>
      <w:r>
        <w:rPr>
          <w:rFonts w:ascii="Times New Roman" w:hAnsi="Times New Roman" w:cs="Times New Roman"/>
          <w:color w:val="000000"/>
          <w:sz w:val="28"/>
          <w:szCs w:val="28"/>
        </w:rPr>
        <w:t>;</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ED5099">
        <w:rPr>
          <w:rFonts w:ascii="Times New Roman" w:hAnsi="Times New Roman" w:cs="Times New Roman"/>
          <w:color w:val="000000"/>
          <w:sz w:val="28"/>
          <w:szCs w:val="28"/>
        </w:rPr>
        <w:t>жилым помещениям, их использованию и содержанию</w:t>
      </w:r>
      <w:r>
        <w:rPr>
          <w:rFonts w:ascii="Times New Roman" w:hAnsi="Times New Roman" w:cs="Times New Roman"/>
          <w:color w:val="000000"/>
          <w:sz w:val="28"/>
          <w:szCs w:val="28"/>
        </w:rPr>
        <w:t>;</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использованию и содержанию общего имущества собственников помещений в многоквартирных домах</w:t>
      </w:r>
      <w:r>
        <w:rPr>
          <w:rFonts w:ascii="Times New Roman" w:hAnsi="Times New Roman" w:cs="Times New Roman"/>
          <w:color w:val="000000"/>
          <w:sz w:val="28"/>
          <w:szCs w:val="28"/>
        </w:rPr>
        <w:t>;</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перевода жилого помещения в нежилое помещение и нежилого помещения в жилое в многоквартирном доме</w:t>
      </w:r>
      <w:r>
        <w:rPr>
          <w:rFonts w:ascii="Times New Roman" w:hAnsi="Times New Roman" w:cs="Times New Roman"/>
          <w:color w:val="000000"/>
          <w:sz w:val="28"/>
          <w:szCs w:val="28"/>
        </w:rPr>
        <w:t>;</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порядку осуществления перепланировки и (или) переустройства помещений в многоквартирном доме;</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формированию фондов капитального ремонта;</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 xml:space="preserve">созданию и деятельности юридических лиц, индивидуальных предпринимателей, осуществляющих управление многоквартирными домами, </w:t>
      </w:r>
      <w:r w:rsidRPr="00ED5099">
        <w:rPr>
          <w:rFonts w:ascii="Times New Roman" w:hAnsi="Times New Roman" w:cs="Times New Roman"/>
          <w:color w:val="000000"/>
          <w:sz w:val="28"/>
          <w:szCs w:val="28"/>
        </w:rPr>
        <w:lastRenderedPageBreak/>
        <w:t>оказывающих услуги и (или) выполняющих работы по содержанию и ремонту общего имущества в многоквартирных домах;</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предоставлению коммунальных услуг собственникам и пользователям помещений в многоквартирных домах и жилых домов;</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энергетической эффективности и оснащенности помещений многоквартирных домов и жилых домов приборами учета используемых энергетических ресурсов;</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к порядку размещения ресурсоснабжающими организациями, лицами, осуществляющими деятельность по управлению многоквартирными домами, информации в системе;</w:t>
      </w:r>
    </w:p>
    <w:p w:rsidR="00693DFF" w:rsidRPr="00EB24B4" w:rsidRDefault="00693DFF" w:rsidP="00693DFF">
      <w:pPr>
        <w:shd w:val="clear" w:color="auto" w:fill="FFFFFF"/>
        <w:spacing w:line="360" w:lineRule="auto"/>
        <w:ind w:firstLine="709"/>
        <w:rPr>
          <w:color w:val="000000"/>
          <w:sz w:val="28"/>
          <w:szCs w:val="28"/>
        </w:rPr>
      </w:pPr>
      <w:r w:rsidRPr="00EB24B4">
        <w:rPr>
          <w:color w:val="000000"/>
          <w:sz w:val="28"/>
          <w:szCs w:val="28"/>
        </w:rPr>
        <w:t>-</w:t>
      </w:r>
      <w:r>
        <w:rPr>
          <w:color w:val="000000"/>
          <w:sz w:val="28"/>
          <w:szCs w:val="28"/>
        </w:rPr>
        <w:t> о</w:t>
      </w:r>
      <w:r w:rsidRPr="00EB24B4">
        <w:rPr>
          <w:color w:val="000000"/>
          <w:sz w:val="28"/>
          <w:szCs w:val="28"/>
        </w:rPr>
        <w:t xml:space="preserve">беспечению доступности для инвалидов помещений </w:t>
      </w:r>
      <w:r>
        <w:rPr>
          <w:color w:val="000000"/>
          <w:sz w:val="28"/>
          <w:szCs w:val="28"/>
        </w:rPr>
        <w:t xml:space="preserve">в </w:t>
      </w:r>
      <w:r w:rsidRPr="00EB24B4">
        <w:rPr>
          <w:color w:val="000000"/>
          <w:sz w:val="28"/>
          <w:szCs w:val="28"/>
        </w:rPr>
        <w:t>многоквартирных домах;</w:t>
      </w:r>
    </w:p>
    <w:p w:rsidR="00693DFF" w:rsidRPr="00EB24B4" w:rsidRDefault="00693DFF" w:rsidP="00693DFF">
      <w:pPr>
        <w:shd w:val="clear" w:color="auto" w:fill="FFFFFF"/>
        <w:spacing w:line="360" w:lineRule="auto"/>
        <w:ind w:firstLine="709"/>
        <w:jc w:val="both"/>
        <w:rPr>
          <w:color w:val="000000"/>
          <w:sz w:val="28"/>
          <w:szCs w:val="28"/>
        </w:rPr>
      </w:pPr>
      <w:r w:rsidRPr="00EB24B4">
        <w:rPr>
          <w:color w:val="000000"/>
          <w:sz w:val="28"/>
          <w:szCs w:val="28"/>
        </w:rPr>
        <w:t>-</w:t>
      </w:r>
      <w:r>
        <w:rPr>
          <w:color w:val="000000"/>
          <w:sz w:val="28"/>
          <w:szCs w:val="28"/>
        </w:rPr>
        <w:t> </w:t>
      </w:r>
      <w:r w:rsidRPr="00EB24B4">
        <w:rPr>
          <w:color w:val="000000"/>
          <w:sz w:val="28"/>
          <w:szCs w:val="28"/>
        </w:rPr>
        <w:t>предоставлению жилых помещений в наемных домах социального</w:t>
      </w:r>
      <w:r>
        <w:rPr>
          <w:color w:val="000000"/>
          <w:sz w:val="28"/>
          <w:szCs w:val="28"/>
        </w:rPr>
        <w:t xml:space="preserve"> </w:t>
      </w:r>
      <w:r w:rsidRPr="00EB24B4">
        <w:rPr>
          <w:color w:val="000000"/>
          <w:sz w:val="28"/>
          <w:szCs w:val="28"/>
        </w:rPr>
        <w:t>использования;</w:t>
      </w:r>
    </w:p>
    <w:p w:rsidR="00693DFF"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2</w:t>
      </w:r>
      <w:r w:rsidRPr="00ED5099">
        <w:rPr>
          <w:rFonts w:ascii="Times New Roman" w:hAnsi="Times New Roman" w:cs="Times New Roman"/>
          <w:color w:val="000000"/>
          <w:sz w:val="28"/>
          <w:szCs w:val="28"/>
        </w:rPr>
        <w:t>) правил</w:t>
      </w: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изменения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 </w:t>
      </w:r>
      <w:r w:rsidRPr="00ED5099">
        <w:rPr>
          <w:rFonts w:ascii="Times New Roman" w:hAnsi="Times New Roman" w:cs="Times New Roman"/>
          <w:color w:val="000000"/>
          <w:sz w:val="28"/>
          <w:szCs w:val="28"/>
        </w:rPr>
        <w:t>содержания общего имущества в многоквартирном доме и правил изменения размера платы за содержание жилого помещения;</w:t>
      </w:r>
    </w:p>
    <w:p w:rsidR="00693DFF" w:rsidRPr="00ED5099" w:rsidRDefault="00693DFF" w:rsidP="00693DFF">
      <w:pPr>
        <w:pStyle w:val="ConsPlusNormal"/>
        <w:spacing w:line="360" w:lineRule="auto"/>
        <w:ind w:firstLine="709"/>
        <w:jc w:val="both"/>
        <w:rPr>
          <w:rFonts w:ascii="Times New Roman" w:hAnsi="Times New Roman" w:cs="Times New Roman"/>
          <w:color w:val="000000"/>
          <w:sz w:val="28"/>
          <w:szCs w:val="28"/>
        </w:rPr>
      </w:pPr>
      <w:r>
        <w:rPr>
          <w:rFonts w:ascii="Times New Roman" w:hAnsi="Times New Roman" w:cs="Times New Roman"/>
          <w:color w:val="000000"/>
          <w:sz w:val="28"/>
          <w:szCs w:val="28"/>
        </w:rPr>
        <w:t>-</w:t>
      </w:r>
      <w:r w:rsidRPr="00ED5099">
        <w:rPr>
          <w:rFonts w:ascii="Times New Roman" w:hAnsi="Times New Roman" w:cs="Times New Roman"/>
          <w:color w:val="000000"/>
          <w:sz w:val="28"/>
          <w:szCs w:val="28"/>
        </w:rP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w:t>
      </w:r>
    </w:p>
    <w:p w:rsidR="00777414" w:rsidRPr="00ED5099" w:rsidRDefault="00777414" w:rsidP="00777414">
      <w:pPr>
        <w:spacing w:line="360" w:lineRule="auto"/>
        <w:ind w:firstLine="709"/>
        <w:contextualSpacing/>
        <w:jc w:val="both"/>
        <w:rPr>
          <w:color w:val="000000"/>
          <w:sz w:val="28"/>
          <w:szCs w:val="28"/>
        </w:rPr>
      </w:pPr>
      <w:r w:rsidRPr="00ED5099">
        <w:rPr>
          <w:color w:val="000000"/>
          <w:sz w:val="28"/>
          <w:szCs w:val="28"/>
        </w:rPr>
        <w:t>1.3. Муниципальный жилищный контроль осуществляется администрацией</w:t>
      </w:r>
      <w:r w:rsidRPr="00ED5099">
        <w:rPr>
          <w:color w:val="000000"/>
        </w:rPr>
        <w:t xml:space="preserve"> _____________ </w:t>
      </w:r>
      <w:r w:rsidRPr="00ED5099">
        <w:rPr>
          <w:i/>
          <w:iCs/>
          <w:color w:val="000000"/>
        </w:rPr>
        <w:t xml:space="preserve">(наименование муниципального образования) </w:t>
      </w:r>
      <w:r w:rsidRPr="00ED5099">
        <w:rPr>
          <w:color w:val="000000"/>
          <w:sz w:val="28"/>
          <w:szCs w:val="28"/>
        </w:rPr>
        <w:t>(далее – администрация).</w:t>
      </w:r>
    </w:p>
    <w:p w:rsidR="00777414" w:rsidRPr="00ED5099" w:rsidRDefault="00777414" w:rsidP="00777414">
      <w:pPr>
        <w:spacing w:line="360" w:lineRule="auto"/>
        <w:ind w:firstLine="709"/>
        <w:contextualSpacing/>
        <w:jc w:val="both"/>
        <w:rPr>
          <w:sz w:val="28"/>
          <w:szCs w:val="28"/>
        </w:rPr>
      </w:pPr>
      <w:r w:rsidRPr="00ED5099">
        <w:rPr>
          <w:color w:val="000000"/>
          <w:sz w:val="28"/>
          <w:szCs w:val="28"/>
        </w:rPr>
        <w:t xml:space="preserve">1.4. Должностными лицами администрации, уполномоченными осуществлять муниципальный жилищный контроль, являются _____________________ </w:t>
      </w:r>
      <w:r w:rsidRPr="00ED5099">
        <w:rPr>
          <w:i/>
          <w:iCs/>
          <w:color w:val="000000"/>
        </w:rPr>
        <w:t xml:space="preserve">(указать точные названия должностей соответствующих </w:t>
      </w:r>
      <w:r w:rsidRPr="00ED5099">
        <w:rPr>
          <w:i/>
          <w:iCs/>
          <w:color w:val="000000"/>
        </w:rPr>
        <w:lastRenderedPageBreak/>
        <w:t>должностных лиц)</w:t>
      </w:r>
      <w:r w:rsidRPr="00ED5099">
        <w:rPr>
          <w:color w:val="000000"/>
          <w:sz w:val="28"/>
          <w:szCs w:val="28"/>
        </w:rPr>
        <w:t xml:space="preserve"> (далее также – должностные лица, уполномоченные осуществлять контроль)</w:t>
      </w:r>
      <w:r w:rsidRPr="00ED5099">
        <w:rPr>
          <w:i/>
          <w:iCs/>
          <w:color w:val="000000"/>
        </w:rPr>
        <w:t>.</w:t>
      </w:r>
      <w:r w:rsidRPr="00ED5099">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жилищному контролю.</w:t>
      </w:r>
    </w:p>
    <w:p w:rsidR="00777414" w:rsidRPr="00ED5099" w:rsidRDefault="00777414" w:rsidP="00777414">
      <w:pPr>
        <w:spacing w:line="360" w:lineRule="auto"/>
        <w:ind w:firstLine="709"/>
        <w:contextualSpacing/>
        <w:jc w:val="both"/>
        <w:rPr>
          <w:sz w:val="28"/>
          <w:szCs w:val="28"/>
        </w:rPr>
      </w:pPr>
      <w:r w:rsidRPr="00ED5099">
        <w:rPr>
          <w:color w:val="000000"/>
          <w:sz w:val="28"/>
          <w:szCs w:val="28"/>
        </w:rPr>
        <w:t>Должностные лица, уполномоченные осуществлять муниципальный жилищный контроль, при осуществлении муниципального жилищного контроля, имеют права, обязанности и несут ответственность в соответствии с Федеральным законом от 31</w:t>
      </w:r>
      <w:r w:rsidR="00693DFF">
        <w:rPr>
          <w:color w:val="000000"/>
          <w:sz w:val="28"/>
          <w:szCs w:val="28"/>
        </w:rPr>
        <w:t xml:space="preserve"> июля </w:t>
      </w:r>
      <w:r w:rsidRPr="00ED5099">
        <w:rPr>
          <w:color w:val="000000"/>
          <w:sz w:val="28"/>
          <w:szCs w:val="28"/>
        </w:rPr>
        <w:t xml:space="preserve">2020 </w:t>
      </w:r>
      <w:r w:rsidR="00693DFF">
        <w:rPr>
          <w:color w:val="000000"/>
          <w:sz w:val="28"/>
          <w:szCs w:val="28"/>
        </w:rPr>
        <w:t xml:space="preserve">года </w:t>
      </w:r>
      <w:r w:rsidRPr="00ED5099">
        <w:rPr>
          <w:color w:val="000000"/>
          <w:sz w:val="28"/>
          <w:szCs w:val="28"/>
        </w:rPr>
        <w:t>№ 248-ФЗ «О государственном контроле (надзоре) и муниципальном контроле в Российской Федерации» и иными федеральными законами.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1.5. К отношениям, связанным с осуществлением муниципального жилищного контроля, организацией и проведением профилактических мероприятий, контрольных мероприятий применяются положения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693DFF">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xml:space="preserve">№ 248-ФЗ «О государственном контроле (надзоре) и муниципальном контроле в Российской Федерации», Жилищного кодекса Российской Федерации, Федерального </w:t>
      </w:r>
      <w:r w:rsidRPr="00ED5099">
        <w:rPr>
          <w:rStyle w:val="a3"/>
          <w:rFonts w:ascii="Times New Roman" w:hAnsi="Times New Roman" w:cs="Times New Roman"/>
          <w:color w:val="000000"/>
          <w:sz w:val="28"/>
          <w:szCs w:val="28"/>
        </w:rPr>
        <w:t>закона</w:t>
      </w:r>
      <w:r w:rsidRPr="00ED5099">
        <w:rPr>
          <w:rFonts w:ascii="Times New Roman" w:hAnsi="Times New Roman" w:cs="Times New Roman"/>
          <w:color w:val="000000"/>
          <w:sz w:val="28"/>
          <w:szCs w:val="28"/>
        </w:rPr>
        <w:t xml:space="preserve"> от 6</w:t>
      </w:r>
      <w:r w:rsidR="00693DFF">
        <w:rPr>
          <w:rFonts w:ascii="Times New Roman" w:hAnsi="Times New Roman" w:cs="Times New Roman"/>
          <w:color w:val="000000"/>
          <w:sz w:val="28"/>
          <w:szCs w:val="28"/>
        </w:rPr>
        <w:t xml:space="preserve"> октября </w:t>
      </w:r>
      <w:r w:rsidRPr="00ED5099">
        <w:rPr>
          <w:rFonts w:ascii="Times New Roman" w:hAnsi="Times New Roman" w:cs="Times New Roman"/>
          <w:color w:val="000000"/>
          <w:sz w:val="28"/>
          <w:szCs w:val="28"/>
        </w:rPr>
        <w:t>2003</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131-ФЗ «Об общих принципах организации местного самоуправления в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1.6. Объектами </w:t>
      </w:r>
      <w:bookmarkStart w:id="6" w:name="_Hlk77676821"/>
      <w:r w:rsidRPr="00ED5099">
        <w:rPr>
          <w:rFonts w:ascii="Times New Roman" w:hAnsi="Times New Roman" w:cs="Times New Roman"/>
          <w:color w:val="000000"/>
          <w:sz w:val="28"/>
          <w:szCs w:val="28"/>
        </w:rPr>
        <w:t xml:space="preserve">муниципального жилищного контроля </w:t>
      </w:r>
      <w:bookmarkEnd w:id="6"/>
      <w:r w:rsidRPr="00ED5099">
        <w:rPr>
          <w:rFonts w:ascii="Times New Roman" w:hAnsi="Times New Roman" w:cs="Times New Roman"/>
          <w:color w:val="000000"/>
          <w:sz w:val="28"/>
          <w:szCs w:val="28"/>
        </w:rPr>
        <w:t>являются: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1) деятельность, действия (бездействие) контролируемых лиц, в рамках которых должны соблюдаться обязательные требования, </w:t>
      </w:r>
      <w:bookmarkStart w:id="7" w:name="_Hlk77763353"/>
      <w:bookmarkStart w:id="8" w:name="_Hlk77763765"/>
      <w:r w:rsidRPr="00ED5099">
        <w:rPr>
          <w:rFonts w:ascii="Times New Roman" w:hAnsi="Times New Roman" w:cs="Times New Roman"/>
          <w:color w:val="000000"/>
          <w:sz w:val="28"/>
          <w:szCs w:val="28"/>
        </w:rPr>
        <w:t>в том числе предъявляемые к контролируемым лицам, осуществляющим деятельность, действия (бездействие), указанные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bookmarkEnd w:id="7"/>
      <w:r w:rsidRPr="00ED5099">
        <w:rPr>
          <w:rFonts w:ascii="Times New Roman" w:hAnsi="Times New Roman" w:cs="Times New Roman"/>
          <w:color w:val="000000"/>
          <w:sz w:val="28"/>
          <w:szCs w:val="28"/>
        </w:rPr>
        <w:t>;</w:t>
      </w:r>
      <w:bookmarkEnd w:id="8"/>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результаты деятельности контролируемых лиц, в том числе продукция (товары), работы и услуги, к которым предъявляются обязательные требования, 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жилые помещения муниципального жилищного фонда, общее имущество в многоквартирных домах,</w:t>
      </w:r>
      <w:r w:rsidRPr="00ED5099">
        <w:rPr>
          <w:color w:val="000000"/>
        </w:rPr>
        <w:t xml:space="preserve"> </w:t>
      </w:r>
      <w:r w:rsidRPr="00ED5099">
        <w:rPr>
          <w:rFonts w:ascii="Times New Roman" w:hAnsi="Times New Roman" w:cs="Times New Roman"/>
          <w:color w:val="000000"/>
          <w:sz w:val="28"/>
          <w:szCs w:val="28"/>
        </w:rPr>
        <w:t xml:space="preserve">в которых есть жилые помещения муниципального жилищного фонда, и другие объекты, к которым </w:t>
      </w:r>
      <w:r w:rsidRPr="00ED5099">
        <w:rPr>
          <w:rFonts w:ascii="Times New Roman" w:hAnsi="Times New Roman" w:cs="Times New Roman"/>
          <w:color w:val="000000"/>
          <w:sz w:val="28"/>
          <w:szCs w:val="28"/>
        </w:rPr>
        <w:lastRenderedPageBreak/>
        <w:t>предъявляются обязательные требования,</w:t>
      </w:r>
      <w:r w:rsidRPr="00ED5099">
        <w:t xml:space="preserve"> </w:t>
      </w:r>
      <w:r w:rsidRPr="00ED5099">
        <w:rPr>
          <w:rFonts w:ascii="Times New Roman" w:hAnsi="Times New Roman" w:cs="Times New Roman"/>
          <w:color w:val="000000"/>
          <w:sz w:val="28"/>
          <w:szCs w:val="28"/>
        </w:rPr>
        <w:t>указанные в пункт</w:t>
      </w:r>
      <w:r w:rsidR="00693DFF">
        <w:rPr>
          <w:rFonts w:ascii="Times New Roman" w:hAnsi="Times New Roman" w:cs="Times New Roman"/>
          <w:color w:val="000000"/>
          <w:sz w:val="28"/>
          <w:szCs w:val="28"/>
        </w:rPr>
        <w:t>е</w:t>
      </w:r>
      <w:r w:rsidRPr="00ED5099">
        <w:rPr>
          <w:rFonts w:ascii="Times New Roman" w:hAnsi="Times New Roman" w:cs="Times New Roman"/>
          <w:color w:val="000000"/>
          <w:sz w:val="28"/>
          <w:szCs w:val="28"/>
        </w:rPr>
        <w:t xml:space="preserve"> 1.2 настоящего Положения.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1.7. Администрацией в рамках осуществления муниципального жилищного контроля обеспечивается учет объектов муниципального жилищного контроля.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1.8. Система оценки и управления рисками при осуществлении муниципального жилищного контроля не применяется</w:t>
      </w:r>
      <w:r w:rsidRPr="00ED5099">
        <w:rPr>
          <w:rStyle w:val="ac"/>
          <w:rFonts w:ascii="Times New Roman" w:hAnsi="Times New Roman" w:cs="Times New Roman"/>
          <w:color w:val="000000"/>
          <w:sz w:val="28"/>
          <w:szCs w:val="28"/>
        </w:rPr>
        <w:footnoteReference w:id="2"/>
      </w:r>
      <w:r w:rsidRPr="00ED5099">
        <w:rPr>
          <w:rFonts w:ascii="Times New Roman" w:hAnsi="Times New Roman" w:cs="Times New Roman"/>
          <w:color w:val="000000"/>
          <w:sz w:val="28"/>
          <w:szCs w:val="28"/>
        </w:rPr>
        <w:t>.</w:t>
      </w:r>
    </w:p>
    <w:p w:rsidR="00777414" w:rsidRPr="00ED5099" w:rsidRDefault="00777414" w:rsidP="00777414">
      <w:pPr>
        <w:pStyle w:val="ConsPlusNormal"/>
        <w:spacing w:line="360" w:lineRule="auto"/>
        <w:ind w:firstLine="0"/>
        <w:jc w:val="center"/>
        <w:rPr>
          <w:rFonts w:ascii="Times New Roman" w:hAnsi="Times New Roman" w:cs="Times New Roman"/>
          <w:color w:val="000000"/>
          <w:sz w:val="28"/>
          <w:szCs w:val="28"/>
        </w:rPr>
      </w:pPr>
      <w:bookmarkStart w:id="9" w:name="Par61"/>
      <w:bookmarkEnd w:id="9"/>
    </w:p>
    <w:p w:rsidR="00777414" w:rsidRPr="00ED5099" w:rsidRDefault="00777414" w:rsidP="00777414">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2.1. Администрация осуществляет муниципальный жилищный контроль в том числе посредством проведения профилактических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2.3. При осуществлении муниципального жилищного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муниципального жилищного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жилищный контроль, незамедлительно направляет информацию об этом главе (заместителю главы) _______________ </w:t>
      </w:r>
      <w:r w:rsidRPr="00ED5099">
        <w:rPr>
          <w:rFonts w:ascii="Times New Roman" w:hAnsi="Times New Roman" w:cs="Times New Roman"/>
          <w:i/>
          <w:iCs/>
          <w:color w:val="000000"/>
          <w:sz w:val="24"/>
          <w:szCs w:val="24"/>
        </w:rPr>
        <w:t>(наименование муниципального образования)</w:t>
      </w:r>
      <w:r w:rsidRPr="00ED5099">
        <w:rPr>
          <w:rFonts w:ascii="Times New Roman" w:hAnsi="Times New Roman" w:cs="Times New Roman"/>
          <w:color w:val="000000"/>
          <w:sz w:val="28"/>
          <w:szCs w:val="28"/>
        </w:rPr>
        <w:t xml:space="preserve"> для принятия решения о проведении контрольных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2.5. При осуществлении администрацией муниципального жилищного контроля могут проводиться следующие виды профилактических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1) информирование;</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обобщение правоприменительной практики;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объявление предостережений;</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консультирование;</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профилактический визит</w:t>
      </w:r>
      <w:r w:rsidRPr="00ED5099">
        <w:rPr>
          <w:rStyle w:val="ac"/>
          <w:rFonts w:ascii="Times New Roman" w:hAnsi="Times New Roman" w:cs="Times New Roman"/>
          <w:color w:val="000000"/>
          <w:sz w:val="28"/>
          <w:szCs w:val="28"/>
        </w:rPr>
        <w:footnoteReference w:id="3"/>
      </w:r>
      <w:r w:rsidRPr="00ED5099">
        <w:rPr>
          <w:rFonts w:ascii="Times New Roman" w:hAnsi="Times New Roman" w:cs="Times New Roman"/>
          <w:color w:val="000000"/>
          <w:sz w:val="28"/>
          <w:szCs w:val="28"/>
        </w:rPr>
        <w:t>.</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lastRenderedPageBreak/>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w:t>
      </w:r>
      <w:r w:rsidRPr="00ED5099">
        <w:rPr>
          <w:rStyle w:val="ac"/>
          <w:color w:val="000000"/>
          <w:sz w:val="28"/>
          <w:szCs w:val="28"/>
        </w:rPr>
        <w:footnoteReference w:id="4"/>
      </w:r>
      <w:r w:rsidRPr="00ED5099">
        <w:rPr>
          <w:color w:val="000000"/>
          <w:sz w:val="28"/>
          <w:szCs w:val="28"/>
        </w:rPr>
        <w:t xml:space="preserve">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ED5099">
        <w:rPr>
          <w:color w:val="000000"/>
          <w:sz w:val="28"/>
          <w:szCs w:val="28"/>
          <w:shd w:val="clear" w:color="auto" w:fill="FFFFFF"/>
        </w:rPr>
        <w:t xml:space="preserve">доступ к специальному разделу должен осуществляться с главной (основной) страницы </w:t>
      </w:r>
      <w:r w:rsidRPr="00ED5099">
        <w:rPr>
          <w:color w:val="000000"/>
          <w:sz w:val="28"/>
          <w:szCs w:val="28"/>
        </w:rPr>
        <w:t>официального сайта администрации</w:t>
      </w:r>
      <w:r w:rsidRPr="00ED5099">
        <w:rPr>
          <w:color w:val="000000"/>
          <w:sz w:val="28"/>
          <w:szCs w:val="28"/>
          <w:shd w:val="clear" w:color="auto" w:fill="FFFFFF"/>
        </w:rPr>
        <w:t>)</w:t>
      </w:r>
      <w:r w:rsidRPr="00ED5099">
        <w:rPr>
          <w:color w:val="000000"/>
          <w:sz w:val="28"/>
          <w:szCs w:val="28"/>
        </w:rPr>
        <w:t>, в средствах массовой информации,</w:t>
      </w:r>
      <w:r w:rsidRPr="00ED5099">
        <w:rPr>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6" w:history="1">
        <w:r w:rsidRPr="00ED5099">
          <w:rPr>
            <w:rStyle w:val="a3"/>
            <w:rFonts w:ascii="Times New Roman" w:hAnsi="Times New Roman" w:cs="Times New Roman"/>
            <w:color w:val="000000"/>
            <w:sz w:val="28"/>
            <w:szCs w:val="28"/>
          </w:rPr>
          <w:t>частью 3 статьи 46</w:t>
        </w:r>
      </w:hyperlink>
      <w:r w:rsidRPr="00ED5099">
        <w:rPr>
          <w:rFonts w:ascii="Times New Roman" w:hAnsi="Times New Roman" w:cs="Times New Roman"/>
          <w:color w:val="000000"/>
          <w:sz w:val="28"/>
          <w:szCs w:val="28"/>
        </w:rPr>
        <w:t xml:space="preserve"> Федерального закона от 31</w:t>
      </w:r>
      <w:r w:rsidR="00693DFF">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693DFF">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Администрация также вправе информировать население _______________ </w:t>
      </w:r>
      <w:r w:rsidRPr="00ED5099">
        <w:rPr>
          <w:rFonts w:ascii="Times New Roman" w:hAnsi="Times New Roman" w:cs="Times New Roman"/>
          <w:i/>
          <w:iCs/>
          <w:color w:val="000000"/>
          <w:sz w:val="24"/>
          <w:szCs w:val="24"/>
        </w:rPr>
        <w:t xml:space="preserve">(наименование муниципального образования) </w:t>
      </w:r>
      <w:r w:rsidRPr="00ED5099">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По итогам обобщения правоприменительной практики должностными лицами, уполномоченными осуществлять муниципальный жилищный контроль, ежегодно готовится доклад, содержащий результаты обобщения правоприменительной практики по осуществлению муниципального жилищного контроля и утверждаемый распоряжением администрации, подписываемым главой администрации.</w:t>
      </w:r>
      <w:r w:rsidRPr="00ED5099">
        <w:rPr>
          <w:rFonts w:ascii="Times New Roman" w:hAnsi="Times New Roman" w:cs="Times New Roman"/>
          <w:i/>
          <w:iCs/>
          <w:color w:val="000000"/>
          <w:sz w:val="28"/>
          <w:szCs w:val="28"/>
        </w:rPr>
        <w:t xml:space="preserve"> </w:t>
      </w:r>
      <w:r w:rsidRPr="00ED5099">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2.8. Предостережение о недопустимости нарушения обязательных требований и предложение</w:t>
      </w:r>
      <w:r w:rsidRPr="00ED5099">
        <w:rPr>
          <w:color w:val="000000"/>
          <w:sz w:val="28"/>
          <w:szCs w:val="28"/>
          <w:shd w:val="clear" w:color="auto" w:fill="FFFFFF"/>
        </w:rPr>
        <w:t xml:space="preserve"> принять меры по обеспечению соблюдения обязательных требований</w:t>
      </w:r>
      <w:r w:rsidRPr="00ED5099">
        <w:rPr>
          <w:color w:val="000000"/>
          <w:sz w:val="28"/>
          <w:szCs w:val="28"/>
        </w:rPr>
        <w:t xml:space="preserve"> объявляются контролируемому лицу в случае наличия у администрации сведений о готовящихся нарушениях обязательных требований </w:t>
      </w:r>
      <w:r w:rsidRPr="00ED5099">
        <w:rPr>
          <w:color w:val="000000"/>
          <w:sz w:val="28"/>
          <w:szCs w:val="28"/>
          <w:shd w:val="clear" w:color="auto" w:fill="FFFFFF"/>
        </w:rPr>
        <w:t>или признаках нарушений обязательных требований </w:t>
      </w:r>
      <w:r w:rsidRPr="00ED5099">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_______________ </w:t>
      </w:r>
      <w:r w:rsidRPr="00ED5099">
        <w:rPr>
          <w:i/>
          <w:iCs/>
          <w:color w:val="000000"/>
        </w:rPr>
        <w:t xml:space="preserve">(наименование муниципального образования) </w:t>
      </w:r>
      <w:r w:rsidRPr="00ED5099">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ED5099">
        <w:rPr>
          <w:color w:val="000000"/>
          <w:sz w:val="28"/>
          <w:szCs w:val="28"/>
          <w:shd w:val="clear" w:color="auto" w:fill="FFFFFF"/>
        </w:rPr>
        <w:t>приказом Министерства экономического развития Российской Федерации от 31.03.2021 № 151</w:t>
      </w:r>
      <w:r w:rsidR="00693DFF">
        <w:rPr>
          <w:color w:val="000000"/>
          <w:sz w:val="28"/>
          <w:szCs w:val="28"/>
          <w:shd w:val="clear" w:color="auto" w:fill="FFFFFF"/>
        </w:rPr>
        <w:t xml:space="preserve"> </w:t>
      </w:r>
      <w:r w:rsidRPr="00ED5099">
        <w:rPr>
          <w:color w:val="000000"/>
          <w:sz w:val="28"/>
          <w:szCs w:val="28"/>
          <w:shd w:val="clear" w:color="auto" w:fill="FFFFFF"/>
        </w:rPr>
        <w:t>«О типовых формах документов, используемых контрольным (надзорным) органом»</w:t>
      </w:r>
      <w:r w:rsidRPr="00ED5099">
        <w:rPr>
          <w:color w:val="000000"/>
          <w:sz w:val="28"/>
          <w:szCs w:val="28"/>
        </w:rPr>
        <w:t xml:space="preserve">. </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объявления администрацией предостережения о недопустимости нарушения обязательных требований контролируемое лицо вправе подать </w:t>
      </w:r>
      <w:r w:rsidRPr="00ED5099">
        <w:rPr>
          <w:rFonts w:ascii="Times New Roman" w:hAnsi="Times New Roman" w:cs="Times New Roman"/>
          <w:color w:val="000000"/>
          <w:sz w:val="28"/>
          <w:szCs w:val="28"/>
        </w:rPr>
        <w:lastRenderedPageBreak/>
        <w:t>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жилищный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Личный прием граждан проводится главой (заместителем главы) _______________ </w:t>
      </w:r>
      <w:r w:rsidRPr="00ED5099">
        <w:rPr>
          <w:rFonts w:ascii="Times New Roman" w:hAnsi="Times New Roman" w:cs="Times New Roman"/>
          <w:i/>
          <w:iCs/>
          <w:color w:val="000000"/>
          <w:sz w:val="24"/>
          <w:szCs w:val="24"/>
        </w:rPr>
        <w:t xml:space="preserve">(наименование муниципального образования) </w:t>
      </w:r>
      <w:r w:rsidRPr="00ED5099">
        <w:rPr>
          <w:rFonts w:ascii="Times New Roman" w:hAnsi="Times New Roman" w:cs="Times New Roman"/>
          <w:color w:val="000000"/>
          <w:sz w:val="28"/>
          <w:szCs w:val="28"/>
        </w:rPr>
        <w:t>и (или) должностным лицом, уполномоченным осуществлять муниципальный жилищный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1) организация и осуществление муниципального жилищного контроля;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 порядок обжалования действий (бездействия) должностных лиц, уполномоченных осуществлять муниципальный жилищный контроль;</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Консультирование контролируемых лиц в устной форме может осуществляться также на собраниях и конференциях граждан. </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2.10. Консультирование в письменной форме осуществляется должностным лицом, уполномоченным осуществлять муниципальный жилищный контроль, в следующих случаях:</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жилищный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жилищный контроль, иных участников контрольного мероприятия, а также результаты проведенных в рамках контрольного мероприятия экспертизы, испытаний.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жилищный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Должностными лицами, уполномоченными осуществлять муниципальный жилищный контроль, ведется журнал учета консультирований.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_______________ </w:t>
      </w:r>
      <w:r w:rsidRPr="00ED5099">
        <w:rPr>
          <w:rFonts w:ascii="Times New Roman" w:hAnsi="Times New Roman" w:cs="Times New Roman"/>
          <w:i/>
          <w:iCs/>
          <w:color w:val="000000"/>
          <w:sz w:val="24"/>
          <w:szCs w:val="24"/>
        </w:rPr>
        <w:lastRenderedPageBreak/>
        <w:t xml:space="preserve">(наименование муниципального образования) </w:t>
      </w:r>
      <w:r w:rsidRPr="00ED5099">
        <w:rPr>
          <w:rFonts w:ascii="Times New Roman" w:hAnsi="Times New Roman" w:cs="Times New Roman"/>
          <w:color w:val="000000"/>
          <w:sz w:val="28"/>
          <w:szCs w:val="28"/>
        </w:rPr>
        <w:t>или должностным лицом, уполномоченным осуществлять муниципальный жилищный контроль.</w:t>
      </w:r>
    </w:p>
    <w:p w:rsidR="00777414" w:rsidRPr="00ED5099" w:rsidRDefault="00777414" w:rsidP="00777414">
      <w:pPr>
        <w:pStyle w:val="ConsPlusNormal"/>
        <w:spacing w:line="360" w:lineRule="auto"/>
        <w:ind w:firstLine="709"/>
        <w:jc w:val="both"/>
        <w:rPr>
          <w:rFonts w:ascii="Times New Roman" w:hAnsi="Times New Roman" w:cs="Times New Roman"/>
          <w:sz w:val="28"/>
          <w:szCs w:val="28"/>
        </w:rPr>
      </w:pPr>
      <w:r w:rsidRPr="00ED5099">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777414" w:rsidRPr="00ED5099" w:rsidRDefault="00777414" w:rsidP="00777414">
      <w:pPr>
        <w:pStyle w:val="ConsPlusNormal"/>
        <w:spacing w:line="360" w:lineRule="auto"/>
        <w:ind w:firstLine="709"/>
        <w:jc w:val="both"/>
        <w:rPr>
          <w:rFonts w:ascii="Times New Roman" w:hAnsi="Times New Roman" w:cs="Times New Roman"/>
          <w:sz w:val="28"/>
          <w:szCs w:val="28"/>
        </w:rPr>
      </w:pPr>
      <w:r w:rsidRPr="00ED5099">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777414" w:rsidRPr="00ED5099" w:rsidRDefault="00777414" w:rsidP="00777414">
      <w:pPr>
        <w:pStyle w:val="ConsPlusNormal"/>
        <w:spacing w:line="360" w:lineRule="auto"/>
        <w:ind w:firstLine="709"/>
        <w:jc w:val="both"/>
        <w:rPr>
          <w:rFonts w:ascii="Times New Roman" w:hAnsi="Times New Roman" w:cs="Times New Roman"/>
          <w:sz w:val="28"/>
          <w:szCs w:val="28"/>
        </w:rPr>
      </w:pPr>
      <w:r w:rsidRPr="00ED5099">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ED5099" w:rsidRDefault="00777414" w:rsidP="00777414">
      <w:pPr>
        <w:pStyle w:val="ConsPlusNormal"/>
        <w:spacing w:line="360" w:lineRule="auto"/>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3. Осуществление контрольных мероприятий и контрольных действий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3.1. При осуществлении муниципального жилищного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жилищного контроля, в том числе данных, которые поступают в ходе межведомственного информационного взаимодействия, </w:t>
      </w:r>
      <w:r w:rsidRPr="00ED5099">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ED5099">
        <w:rPr>
          <w:color w:val="000000"/>
          <w:sz w:val="28"/>
          <w:szCs w:val="28"/>
        </w:rPr>
        <w:t>);</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3.3. </w:t>
      </w:r>
      <w:bookmarkStart w:id="10" w:name="_Hlk79507688"/>
      <w:r w:rsidRPr="00ED5099">
        <w:rPr>
          <w:rFonts w:ascii="Times New Roman" w:hAnsi="Times New Roman" w:cs="Times New Roman"/>
          <w:color w:val="000000"/>
          <w:sz w:val="28"/>
          <w:szCs w:val="28"/>
        </w:rPr>
        <w:t>Контрольные мероприятия, указанные в подпунктах 1 – 4 пункта 3.1 настоящего Положения, проводятся в форме внеплановых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sz w:val="28"/>
          <w:szCs w:val="28"/>
        </w:rPr>
      </w:pPr>
      <w:r w:rsidRPr="00ED5099">
        <w:rPr>
          <w:rFonts w:ascii="Times New Roman" w:hAnsi="Times New Roman" w:cs="Times New Roman"/>
          <w:sz w:val="28"/>
          <w:szCs w:val="28"/>
        </w:rPr>
        <w:t>Внеплановые контрольные мероприятия могут проводиться только после согласования с органами прокуратуры.</w:t>
      </w:r>
    </w:p>
    <w:bookmarkEnd w:id="10"/>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3.4. Основанием для проведения контрольных мероприятий, проводимых с взаимодействием с контролируемыми лицами, является: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w:t>
      </w:r>
      <w:r w:rsidRPr="00ED5099">
        <w:rPr>
          <w:rFonts w:ascii="Times New Roman" w:hAnsi="Times New Roman" w:cs="Times New Roman"/>
          <w:color w:val="000000"/>
          <w:sz w:val="28"/>
          <w:szCs w:val="28"/>
        </w:rPr>
        <w:lastRenderedPageBreak/>
        <w:t>взаимодействия, в том числе проводимые в отношении иных контролируемых лиц;</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 выявление соответствия объекта контроля параметрам, утвержденным индикаторами риска нарушения обязательных требований, или отклонения объекта контроля от таких параметров;</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 </w:t>
      </w:r>
      <w:r w:rsidRPr="00ED5099">
        <w:rPr>
          <w:rFonts w:ascii="Times New Roman" w:hAnsi="Times New Roman" w:cs="Times New Roman"/>
          <w:sz w:val="28"/>
          <w:szCs w:val="28"/>
        </w:rPr>
        <w:t xml:space="preserve">Приказом главного государственного жилищного инспектора Российской Федерации об организации выполнения поручения Президента Российской Федерации, Председателя Правительства Российской Федерации могут быть конкретизированы порядок и (или) сроки проведения контрольных мероприятий муниципального жилищного контроля (если в отношении проведения таких контрольных мероприятий соответственно поручением </w:t>
      </w:r>
      <w:r w:rsidRPr="00ED5099">
        <w:rPr>
          <w:rFonts w:ascii="Times New Roman" w:hAnsi="Times New Roman" w:cs="Times New Roman"/>
          <w:color w:val="000000"/>
          <w:sz w:val="28"/>
          <w:szCs w:val="28"/>
        </w:rPr>
        <w:t>Президента Российской Федерации или поручением Правительства Российской Федерации</w:t>
      </w:r>
      <w:r w:rsidRPr="00ED5099">
        <w:rPr>
          <w:rFonts w:ascii="Times New Roman" w:hAnsi="Times New Roman" w:cs="Times New Roman"/>
          <w:sz w:val="28"/>
          <w:szCs w:val="28"/>
        </w:rPr>
        <w:t xml:space="preserve"> не установлено иное)</w:t>
      </w:r>
      <w:r w:rsidRPr="00ED5099">
        <w:rPr>
          <w:rFonts w:ascii="Times New Roman" w:hAnsi="Times New Roman" w:cs="Times New Roman"/>
          <w:color w:val="000000"/>
          <w:sz w:val="28"/>
          <w:szCs w:val="28"/>
        </w:rPr>
        <w:t>;</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4)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3.5. Индикаторы риска нарушения обязательных требований указаны в приложении № 1 к настоящему Положению.</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Перечень индикаторов риска нарушения обязательных требований размещается на официальном сайте администрации</w:t>
      </w:r>
      <w:r w:rsidRPr="00ED5099">
        <w:t xml:space="preserve"> </w:t>
      </w:r>
      <w:r w:rsidRPr="00ED5099">
        <w:rPr>
          <w:rFonts w:ascii="Times New Roman" w:hAnsi="Times New Roman" w:cs="Times New Roman"/>
          <w:color w:val="000000"/>
          <w:sz w:val="28"/>
          <w:szCs w:val="28"/>
        </w:rPr>
        <w:t>в специальном разделе, посвященном контрольной деятельности.</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3.6.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3.7.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уполномоченного осуществлять муниципальный жилищный контроль, о проведении контрольного мероприятия.</w:t>
      </w:r>
    </w:p>
    <w:p w:rsidR="00777414" w:rsidRPr="00ED5099" w:rsidRDefault="00777414" w:rsidP="00777414">
      <w:pPr>
        <w:pStyle w:val="ConsPlusNormal"/>
        <w:spacing w:line="360" w:lineRule="auto"/>
        <w:ind w:firstLine="709"/>
        <w:jc w:val="both"/>
        <w:rPr>
          <w:rFonts w:ascii="Times New Roman" w:hAnsi="Times New Roman" w:cs="Times New Roman"/>
          <w:i/>
          <w:iCs/>
          <w:color w:val="000000"/>
          <w:sz w:val="24"/>
          <w:szCs w:val="24"/>
        </w:rPr>
      </w:pPr>
      <w:r w:rsidRPr="00ED5099">
        <w:rPr>
          <w:rFonts w:ascii="Times New Roman" w:hAnsi="Times New Roman" w:cs="Times New Roman"/>
          <w:color w:val="000000"/>
          <w:sz w:val="28"/>
          <w:szCs w:val="28"/>
        </w:rPr>
        <w:t xml:space="preserve">3.8.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жилищный контроль, на основании задания главы (заместителя главы) ______________ </w:t>
      </w:r>
      <w:r w:rsidRPr="00ED5099">
        <w:rPr>
          <w:rFonts w:ascii="Times New Roman" w:hAnsi="Times New Roman" w:cs="Times New Roman"/>
          <w:i/>
          <w:iCs/>
          <w:color w:val="000000"/>
          <w:sz w:val="24"/>
          <w:szCs w:val="24"/>
        </w:rPr>
        <w:t>(указать название муниципального образования)</w:t>
      </w:r>
      <w:r w:rsidRPr="00ED5099">
        <w:rPr>
          <w:rFonts w:ascii="Times New Roman" w:hAnsi="Times New Roman" w:cs="Times New Roman"/>
          <w:i/>
          <w:iCs/>
          <w:color w:val="000000"/>
          <w:sz w:val="28"/>
          <w:szCs w:val="28"/>
        </w:rPr>
        <w:t xml:space="preserve">, </w:t>
      </w:r>
      <w:r w:rsidRPr="00ED5099">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Pr="00ED5099">
        <w:rPr>
          <w:rFonts w:ascii="Times New Roman" w:hAnsi="Times New Roman" w:cs="Times New Roman"/>
          <w:color w:val="000000"/>
          <w:sz w:val="28"/>
          <w:szCs w:val="28"/>
        </w:rPr>
        <w:t xml:space="preserve"> Федеральным </w:t>
      </w:r>
      <w:hyperlink r:id="rId7" w:history="1">
        <w:r w:rsidRPr="00ED5099">
          <w:rPr>
            <w:rStyle w:val="a3"/>
            <w:rFonts w:ascii="Times New Roman" w:hAnsi="Times New Roman" w:cs="Times New Roman"/>
            <w:color w:val="000000"/>
            <w:sz w:val="28"/>
            <w:szCs w:val="28"/>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3.9.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жилищный контроль, в соответствии с Федеральным </w:t>
      </w:r>
      <w:hyperlink r:id="rId8" w:history="1">
        <w:r w:rsidRPr="00ED5099">
          <w:rPr>
            <w:rStyle w:val="a3"/>
            <w:rFonts w:ascii="Times New Roman" w:hAnsi="Times New Roman" w:cs="Times New Roman"/>
            <w:color w:val="000000"/>
            <w:sz w:val="28"/>
            <w:szCs w:val="28"/>
          </w:rPr>
          <w:t>законом</w:t>
        </w:r>
      </w:hyperlink>
      <w:r w:rsidRPr="00ED5099">
        <w:rPr>
          <w:rFonts w:ascii="Times New Roman" w:hAnsi="Times New Roman" w:cs="Times New Roman"/>
          <w:color w:val="000000"/>
          <w:sz w:val="28"/>
          <w:szCs w:val="28"/>
        </w:rPr>
        <w:t xml:space="preserve">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 Жилищным кодексом Российской Федерации.</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 xml:space="preserve">3.10. Администрация при организации и осуществлении муниципального жилищного контроля получает на безвозмездной основе документы и (или) сведения от иных органов либо подведомственных указанным органам </w:t>
      </w:r>
      <w:r w:rsidRPr="00ED5099">
        <w:rPr>
          <w:color w:val="000000"/>
          <w:sz w:val="28"/>
          <w:szCs w:val="28"/>
        </w:rPr>
        <w:lastRenderedPageBreak/>
        <w:t xml:space="preserve">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ED5099">
        <w:rPr>
          <w:color w:val="000000"/>
          <w:sz w:val="28"/>
          <w:szCs w:val="28"/>
          <w:shd w:val="clear" w:color="auto" w:fill="FFFFFF"/>
        </w:rPr>
        <w:t>распоряжением Правительства Российской Федерации от 19.04.2016 № 724-р перечнем</w:t>
      </w:r>
      <w:r w:rsidRPr="00ED5099">
        <w:rPr>
          <w:color w:val="000000"/>
          <w:sz w:val="28"/>
          <w:szCs w:val="28"/>
        </w:rPr>
        <w:t xml:space="preserve"> </w:t>
      </w:r>
      <w:r w:rsidRPr="00ED5099">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Pr="00ED5099">
        <w:rPr>
          <w:color w:val="000000"/>
          <w:sz w:val="28"/>
          <w:szCs w:val="28"/>
        </w:rPr>
        <w:t xml:space="preserve"> </w:t>
      </w:r>
      <w:hyperlink r:id="rId9" w:history="1">
        <w:r w:rsidRPr="00ED5099">
          <w:rPr>
            <w:rStyle w:val="a3"/>
            <w:color w:val="000000"/>
            <w:sz w:val="28"/>
            <w:szCs w:val="28"/>
          </w:rPr>
          <w:t>Правилами</w:t>
        </w:r>
      </w:hyperlink>
      <w:r w:rsidRPr="00ED5099">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shd w:val="clear" w:color="auto" w:fill="FFFFFF"/>
        </w:rPr>
      </w:pPr>
      <w:r w:rsidRPr="00ED5099">
        <w:rPr>
          <w:rFonts w:ascii="Times New Roman" w:hAnsi="Times New Roman" w:cs="Times New Roman"/>
          <w:color w:val="000000"/>
          <w:sz w:val="28"/>
          <w:szCs w:val="28"/>
        </w:rPr>
        <w:t xml:space="preserve">3.11. </w:t>
      </w:r>
      <w:r w:rsidRPr="00ED5099">
        <w:rPr>
          <w:rFonts w:ascii="Times New Roman" w:hAnsi="Times New Roman" w:cs="Times New Roman"/>
          <w:color w:val="000000"/>
          <w:sz w:val="28"/>
          <w:szCs w:val="28"/>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777414" w:rsidRPr="00ED5099" w:rsidRDefault="00777414" w:rsidP="00777414">
      <w:pPr>
        <w:spacing w:line="360" w:lineRule="auto"/>
        <w:ind w:firstLine="709"/>
        <w:jc w:val="both"/>
        <w:rPr>
          <w:color w:val="000000"/>
          <w:sz w:val="28"/>
          <w:szCs w:val="28"/>
          <w:shd w:val="clear" w:color="auto" w:fill="FFFFFF"/>
        </w:rPr>
      </w:pPr>
      <w:r w:rsidRPr="00ED5099">
        <w:rPr>
          <w:color w:val="000000"/>
          <w:sz w:val="28"/>
          <w:szCs w:val="28"/>
        </w:rPr>
        <w:lastRenderedPageBreak/>
        <w:t xml:space="preserve">1) </w:t>
      </w:r>
      <w:r w:rsidRPr="00ED5099">
        <w:rPr>
          <w:color w:val="000000"/>
          <w:sz w:val="28"/>
          <w:szCs w:val="28"/>
          <w:shd w:val="clear" w:color="auto" w:fill="FFFFFF"/>
        </w:rPr>
        <w:t xml:space="preserve">отсутствие контролируемого лица либо его представителя не препятствует оценке </w:t>
      </w:r>
      <w:r w:rsidRPr="00ED5099">
        <w:rPr>
          <w:color w:val="000000"/>
          <w:sz w:val="28"/>
          <w:szCs w:val="28"/>
        </w:rPr>
        <w:t xml:space="preserve">должностным лицом, уполномоченным осуществлять муниципальный жилищный контроль, </w:t>
      </w:r>
      <w:r w:rsidRPr="00ED5099">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777414" w:rsidRPr="00ED5099" w:rsidRDefault="00777414" w:rsidP="00777414">
      <w:pPr>
        <w:spacing w:line="360" w:lineRule="auto"/>
        <w:ind w:firstLine="709"/>
        <w:jc w:val="both"/>
        <w:rPr>
          <w:color w:val="000000"/>
          <w:sz w:val="28"/>
          <w:szCs w:val="28"/>
        </w:rPr>
      </w:pPr>
      <w:r w:rsidRPr="00ED5099">
        <w:rPr>
          <w:color w:val="000000"/>
          <w:sz w:val="28"/>
          <w:szCs w:val="28"/>
          <w:shd w:val="clear" w:color="auto" w:fill="FFFFFF"/>
        </w:rPr>
        <w:t xml:space="preserve">2) отсутствие признаков </w:t>
      </w:r>
      <w:r w:rsidRPr="00ED5099">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3) имеются уважительные причины для отсутствия контролируемого лица (болезнь</w:t>
      </w:r>
      <w:r w:rsidRPr="00ED5099">
        <w:rPr>
          <w:color w:val="000000"/>
          <w:sz w:val="28"/>
          <w:szCs w:val="28"/>
          <w:shd w:val="clear" w:color="auto" w:fill="FFFFFF"/>
        </w:rPr>
        <w:t xml:space="preserve"> контролируемого лица</w:t>
      </w:r>
      <w:r w:rsidRPr="00ED5099">
        <w:rPr>
          <w:color w:val="000000"/>
          <w:sz w:val="28"/>
          <w:szCs w:val="28"/>
        </w:rPr>
        <w:t>, его командировка и т.п.) при проведении</w:t>
      </w:r>
      <w:r w:rsidRPr="00ED5099">
        <w:rPr>
          <w:color w:val="000000"/>
          <w:sz w:val="28"/>
          <w:szCs w:val="28"/>
          <w:shd w:val="clear" w:color="auto" w:fill="FFFFFF"/>
        </w:rPr>
        <w:t xml:space="preserve"> контрольного мероприятия</w:t>
      </w:r>
      <w:r w:rsidRPr="00ED5099">
        <w:rPr>
          <w:color w:val="000000"/>
          <w:sz w:val="28"/>
          <w:szCs w:val="28"/>
        </w:rPr>
        <w:t>.</w:t>
      </w:r>
    </w:p>
    <w:p w:rsidR="00777414" w:rsidRPr="00ED5099" w:rsidRDefault="00777414" w:rsidP="00777414">
      <w:pPr>
        <w:pStyle w:val="s1"/>
        <w:spacing w:line="360" w:lineRule="auto"/>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3.12. Срок проведения выездной проверки не может превышать 10 рабочих дней. </w:t>
      </w:r>
    </w:p>
    <w:p w:rsidR="00777414" w:rsidRPr="00ED5099" w:rsidRDefault="00777414" w:rsidP="00777414">
      <w:pPr>
        <w:pStyle w:val="s1"/>
        <w:spacing w:line="360" w:lineRule="auto"/>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В отношении одного субъекта малого предпринимательства срок взаимодействия в ходе проведения выездной проверки не может превышать 50 часов для малого предприятия и 15 часов для микропредприятия.</w:t>
      </w:r>
    </w:p>
    <w:p w:rsidR="00777414" w:rsidRPr="00ED5099" w:rsidRDefault="00777414" w:rsidP="00777414">
      <w:pPr>
        <w:pStyle w:val="s1"/>
        <w:spacing w:line="360" w:lineRule="auto"/>
        <w:ind w:firstLine="709"/>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3.13. Во всех случаях проведения контрольных мероприятий для фиксации должностными лицами, уполномоченными осуществлять муниципальный жилищный контроль,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проводимые должностными лицами, уполномоченными на проведение контрольного мероприятия. Информация о проведении фотосъемки, аудио- и видеозаписи и использованных для этих целей технических средствах отражается в акте, составляемом по результатам контрольного мероприятия, и протоколе, </w:t>
      </w:r>
      <w:r w:rsidRPr="00ED5099">
        <w:rPr>
          <w:rFonts w:ascii="Times New Roman" w:hAnsi="Times New Roman" w:cs="Times New Roman"/>
          <w:color w:val="000000"/>
          <w:sz w:val="28"/>
          <w:szCs w:val="28"/>
        </w:rPr>
        <w:lastRenderedPageBreak/>
        <w:t>составляемом по результатам контрольного действия, проводимого в рамках контрольного мероприятия.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3.14.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0" w:history="1">
        <w:r w:rsidRPr="00ED5099">
          <w:rPr>
            <w:rStyle w:val="a3"/>
            <w:rFonts w:ascii="Times New Roman" w:hAnsi="Times New Roman" w:cs="Times New Roman"/>
            <w:color w:val="000000"/>
            <w:sz w:val="28"/>
            <w:szCs w:val="28"/>
          </w:rPr>
          <w:t>частью 2 статьи 90</w:t>
        </w:r>
      </w:hyperlink>
      <w:r w:rsidRPr="00ED5099">
        <w:rPr>
          <w:rFonts w:ascii="Times New Roman" w:hAnsi="Times New Roman" w:cs="Times New Roman"/>
          <w:color w:val="000000"/>
          <w:sz w:val="28"/>
          <w:szCs w:val="28"/>
        </w:rPr>
        <w:t xml:space="preserve"> Федерального закона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3.15.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Оформление акта производится на месте проведения контрольного мероприятия в день окончания проведения такого мероприятия,</w:t>
      </w:r>
      <w:r w:rsidRPr="00ED5099">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ED5099">
        <w:rPr>
          <w:color w:val="000000"/>
          <w:sz w:val="28"/>
          <w:szCs w:val="28"/>
        </w:rPr>
        <w:t>.</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3.16. Информация о контрольных мероприятиях размещается в Едином реестре контрольных (надзорных)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3.17. Информирование контролируемых лиц о совершаемых должностными лицами, уполномоченными осуществлять муниципальный жилищный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ED5099">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ED5099">
        <w:rPr>
          <w:rFonts w:ascii="Times New Roman" w:hAnsi="Times New Roman" w:cs="Times New Roman"/>
          <w:color w:val="000000"/>
          <w:sz w:val="28"/>
          <w:szCs w:val="28"/>
        </w:rPr>
        <w:t>Единый портал</w:t>
      </w:r>
      <w:r w:rsidRPr="00ED5099">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жилищный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ED5099">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ED5099">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До 31 декабря 2023 года информирование контролируемого лица о совершаемых должностными лицами, уполномоченными осуществлять муниципальный жилищный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3.18.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ED5099">
        <w:rPr>
          <w:rFonts w:ascii="Times New Roman" w:hAnsi="Times New Roman" w:cs="Times New Roman"/>
          <w:color w:val="000000" w:themeColor="text1"/>
          <w:sz w:val="28"/>
          <w:szCs w:val="28"/>
          <w:shd w:val="clear" w:color="auto" w:fill="FFFFFF"/>
        </w:rPr>
        <w:t xml:space="preserve">Федерального закона </w:t>
      </w:r>
      <w:r w:rsidRPr="00ED5099">
        <w:rPr>
          <w:rFonts w:ascii="Times New Roman" w:hAnsi="Times New Roman" w:cs="Times New Roman"/>
          <w:color w:val="000000"/>
          <w:sz w:val="28"/>
          <w:szCs w:val="28"/>
        </w:rPr>
        <w:t>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 xml:space="preserve">2020 </w:t>
      </w:r>
      <w:r w:rsidR="00535FEB">
        <w:rPr>
          <w:rFonts w:ascii="Times New Roman" w:hAnsi="Times New Roman" w:cs="Times New Roman"/>
          <w:color w:val="000000"/>
          <w:sz w:val="28"/>
          <w:szCs w:val="28"/>
        </w:rPr>
        <w:t xml:space="preserve">года </w:t>
      </w:r>
      <w:r w:rsidRPr="00ED5099">
        <w:rPr>
          <w:rFonts w:ascii="Times New Roman" w:hAnsi="Times New Roman" w:cs="Times New Roman"/>
          <w:color w:val="000000"/>
          <w:sz w:val="28"/>
          <w:szCs w:val="28"/>
        </w:rPr>
        <w:t>№ 248-ФЗ «О государственном контроле (надзоре) и муниципальном контроле в Российской Федерации»</w:t>
      </w:r>
      <w:r w:rsidRPr="00ED5099">
        <w:rPr>
          <w:rFonts w:ascii="Times New Roman" w:hAnsi="Times New Roman" w:cs="Times New Roman"/>
          <w:color w:val="000000" w:themeColor="text1"/>
          <w:sz w:val="28"/>
          <w:szCs w:val="28"/>
        </w:rPr>
        <w:t xml:space="preserve"> и разделом 4 настоящего Положения</w:t>
      </w:r>
      <w:r w:rsidRPr="00ED5099">
        <w:rPr>
          <w:rFonts w:ascii="Times New Roman" w:hAnsi="Times New Roman" w:cs="Times New Roman"/>
          <w:color w:val="000000"/>
          <w:sz w:val="28"/>
          <w:szCs w:val="28"/>
        </w:rPr>
        <w:t>.</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3.19.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жилищный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3.20.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жилищный контроль) в пределах полномочий, предусмотренных законодательством Российской Федерации, обязана:</w:t>
      </w:r>
    </w:p>
    <w:p w:rsidR="00777414" w:rsidRPr="00ED5099" w:rsidRDefault="00777414" w:rsidP="00777414">
      <w:pPr>
        <w:pStyle w:val="ConsPlusNormal"/>
        <w:spacing w:line="360" w:lineRule="auto"/>
        <w:ind w:firstLine="709"/>
        <w:jc w:val="both"/>
        <w:rPr>
          <w:rFonts w:ascii="Times New Roman" w:hAnsi="Times New Roman" w:cs="Times New Roman"/>
        </w:rPr>
      </w:pPr>
      <w:bookmarkStart w:id="11" w:name="Par318"/>
      <w:bookmarkEnd w:id="11"/>
      <w:r w:rsidRPr="00ED5099">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2) незамедлительно принять предусмотренные законодательством Российской Федерации меры по недопущению причинения вреда (ущерба) </w:t>
      </w:r>
      <w:r w:rsidRPr="00ED5099">
        <w:rPr>
          <w:rFonts w:ascii="Times New Roman" w:hAnsi="Times New Roman" w:cs="Times New Roman"/>
          <w:color w:val="000000"/>
          <w:sz w:val="28"/>
          <w:szCs w:val="28"/>
        </w:rPr>
        <w:lastRenderedPageBreak/>
        <w:t>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оборудования, транспортных средств и иных подобных объектов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оборудования, транспортных средств и иных подобных объектов, оказываемые услуги представляет непосредственную угрозу причинения вреда (ущерба) охраняемым законом ценностям или что такой вред (ущерб) причинен;</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77414" w:rsidRPr="00ED5099" w:rsidRDefault="00777414" w:rsidP="00777414">
      <w:pPr>
        <w:spacing w:line="360" w:lineRule="auto"/>
        <w:ind w:firstLine="709"/>
        <w:jc w:val="both"/>
        <w:rPr>
          <w:color w:val="000000"/>
          <w:sz w:val="28"/>
          <w:szCs w:val="28"/>
        </w:rPr>
      </w:pPr>
      <w:r w:rsidRPr="00ED5099">
        <w:rPr>
          <w:color w:val="000000"/>
          <w:sz w:val="28"/>
          <w:szCs w:val="28"/>
        </w:rPr>
        <w:t xml:space="preserve">4) </w:t>
      </w:r>
      <w:r w:rsidRPr="00ED5099">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ED5099">
        <w:rPr>
          <w:color w:val="000000"/>
          <w:sz w:val="28"/>
          <w:szCs w:val="28"/>
        </w:rPr>
        <w:t>;</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3.21.</w:t>
      </w:r>
      <w:r w:rsidRPr="00ED5099">
        <w:t xml:space="preserve"> </w:t>
      </w:r>
      <w:r w:rsidRPr="00ED5099">
        <w:rPr>
          <w:rFonts w:ascii="Times New Roman" w:hAnsi="Times New Roman" w:cs="Times New Roman"/>
          <w:color w:val="000000"/>
          <w:sz w:val="28"/>
          <w:szCs w:val="28"/>
        </w:rPr>
        <w:t xml:space="preserve">Должностные лица, осуществляющие контроль, при осуществлении муниципального жилищного контроля взаимодействуют в установленном </w:t>
      </w:r>
      <w:r w:rsidRPr="00ED5099">
        <w:rPr>
          <w:rFonts w:ascii="Times New Roman" w:hAnsi="Times New Roman" w:cs="Times New Roman"/>
          <w:color w:val="000000"/>
          <w:sz w:val="28"/>
          <w:szCs w:val="28"/>
        </w:rPr>
        <w:lastRenderedPageBreak/>
        <w:t xml:space="preserve">порядке с федеральными органами исполнительной власти и их территориальными органами, с органами исполнительной власти </w:t>
      </w:r>
      <w:r w:rsidRPr="00ED5099">
        <w:rPr>
          <w:rFonts w:ascii="Times New Roman" w:hAnsi="Times New Roman" w:cs="Times New Roman"/>
          <w:sz w:val="28"/>
          <w:szCs w:val="28"/>
        </w:rPr>
        <w:t xml:space="preserve">______________ </w:t>
      </w:r>
      <w:r w:rsidRPr="00ED5099">
        <w:rPr>
          <w:rFonts w:ascii="Times New Roman" w:hAnsi="Times New Roman" w:cs="Times New Roman"/>
          <w:i/>
          <w:iCs/>
          <w:sz w:val="24"/>
          <w:szCs w:val="24"/>
        </w:rPr>
        <w:t>(наименование субъекта Российской Федерации)</w:t>
      </w:r>
      <w:r w:rsidRPr="00ED5099">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выявления в ходе проведения контрольного мероприятия в рамках осуществления муниципального жилищного контроля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контроль, направляют копию указанного акта в орган власти, уполномоченный на привлечение к соответствующей ответственности.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p>
    <w:p w:rsidR="00777414" w:rsidRPr="00ED5099" w:rsidRDefault="00777414" w:rsidP="00777414">
      <w:pPr>
        <w:pStyle w:val="ConsPlusNormal"/>
        <w:ind w:firstLine="0"/>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жилищный контроль</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порядке, установленном главой 9 Федерального закона от 31</w:t>
      </w:r>
      <w:r w:rsidR="00535FEB">
        <w:rPr>
          <w:rFonts w:ascii="Times New Roman" w:hAnsi="Times New Roman" w:cs="Times New Roman"/>
          <w:color w:val="000000"/>
          <w:sz w:val="28"/>
          <w:szCs w:val="28"/>
        </w:rPr>
        <w:t xml:space="preserve"> июля </w:t>
      </w:r>
      <w:r w:rsidRPr="00ED5099">
        <w:rPr>
          <w:rFonts w:ascii="Times New Roman" w:hAnsi="Times New Roman" w:cs="Times New Roman"/>
          <w:color w:val="000000"/>
          <w:sz w:val="28"/>
          <w:szCs w:val="28"/>
        </w:rPr>
        <w:t>2020</w:t>
      </w:r>
      <w:r w:rsidR="00535FEB">
        <w:rPr>
          <w:rFonts w:ascii="Times New Roman" w:hAnsi="Times New Roman" w:cs="Times New Roman"/>
          <w:color w:val="000000"/>
          <w:sz w:val="28"/>
          <w:szCs w:val="28"/>
        </w:rPr>
        <w:t xml:space="preserve"> года</w:t>
      </w:r>
      <w:r w:rsidRPr="00ED5099">
        <w:rPr>
          <w:rFonts w:ascii="Times New Roman" w:hAnsi="Times New Roman" w:cs="Times New Roman"/>
          <w:color w:val="000000"/>
          <w:sz w:val="28"/>
          <w:szCs w:val="28"/>
        </w:rPr>
        <w:t xml:space="preserve"> № 248-ФЗ «О государственном контроле (надзоре) и муниципальном контроле в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жилищного контроля, имеют право на досудебное обжалование:</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1) решений о проведении контрольных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жилищный контроль, в рамках контрольных мероприятий.</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ED5099">
        <w:rPr>
          <w:rFonts w:ascii="Times New Roman" w:hAnsi="Times New Roman" w:cs="Times New Roman"/>
          <w:color w:val="000000"/>
          <w:sz w:val="28"/>
          <w:szCs w:val="28"/>
          <w:shd w:val="clear" w:color="auto" w:fill="FFFFFF"/>
        </w:rPr>
        <w:t xml:space="preserve"> и (или) регионального портала государственных и муниципальных услуг</w:t>
      </w:r>
      <w:r w:rsidRPr="00ED5099">
        <w:rPr>
          <w:rStyle w:val="ac"/>
          <w:color w:val="000000"/>
          <w:sz w:val="28"/>
          <w:szCs w:val="28"/>
        </w:rPr>
        <w:t xml:space="preserve"> </w:t>
      </w:r>
      <w:r w:rsidRPr="00ED5099">
        <w:rPr>
          <w:rStyle w:val="ac"/>
          <w:color w:val="000000"/>
          <w:sz w:val="28"/>
          <w:szCs w:val="28"/>
        </w:rPr>
        <w:footnoteReference w:id="5"/>
      </w:r>
      <w:r w:rsidRPr="00ED5099">
        <w:rPr>
          <w:rFonts w:ascii="Times New Roman" w:hAnsi="Times New Roman" w:cs="Times New Roman"/>
          <w:color w:val="000000"/>
          <w:sz w:val="28"/>
          <w:szCs w:val="28"/>
        </w:rPr>
        <w:t>.</w:t>
      </w:r>
    </w:p>
    <w:p w:rsidR="00777414" w:rsidRPr="00ED5099" w:rsidRDefault="00777414" w:rsidP="00777414">
      <w:pPr>
        <w:pStyle w:val="s1"/>
        <w:spacing w:line="360" w:lineRule="auto"/>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главы _____________ </w:t>
      </w:r>
      <w:r w:rsidRPr="00ED5099">
        <w:rPr>
          <w:rFonts w:ascii="Times New Roman" w:hAnsi="Times New Roman" w:cs="Times New Roman"/>
          <w:i/>
          <w:iCs/>
          <w:color w:val="000000"/>
          <w:sz w:val="24"/>
          <w:szCs w:val="24"/>
        </w:rPr>
        <w:t xml:space="preserve">(указать название муниципального образования) </w:t>
      </w:r>
      <w:r w:rsidRPr="00ED5099">
        <w:rPr>
          <w:rFonts w:ascii="Times New Roman" w:hAnsi="Times New Roman" w:cs="Times New Roman"/>
          <w:color w:val="000000"/>
          <w:sz w:val="28"/>
          <w:szCs w:val="28"/>
        </w:rPr>
        <w:t xml:space="preserve">с предварительным информированием главы _____________ </w:t>
      </w:r>
      <w:r w:rsidRPr="00ED5099">
        <w:rPr>
          <w:rFonts w:ascii="Times New Roman" w:hAnsi="Times New Roman" w:cs="Times New Roman"/>
          <w:i/>
          <w:iCs/>
          <w:color w:val="000000"/>
          <w:sz w:val="24"/>
          <w:szCs w:val="24"/>
        </w:rPr>
        <w:t xml:space="preserve">(указать название муниципального образования) </w:t>
      </w:r>
      <w:r w:rsidRPr="00ED5099">
        <w:rPr>
          <w:rFonts w:ascii="Times New Roman" w:hAnsi="Times New Roman" w:cs="Times New Roman"/>
          <w:color w:val="000000"/>
          <w:sz w:val="28"/>
          <w:szCs w:val="28"/>
        </w:rPr>
        <w:t>о наличии в</w:t>
      </w:r>
      <w:r w:rsidRPr="00ED5099">
        <w:rPr>
          <w:rFonts w:ascii="Times New Roman" w:hAnsi="Times New Roman" w:cs="Times New Roman"/>
          <w:i/>
          <w:iCs/>
          <w:color w:val="000000"/>
          <w:sz w:val="24"/>
          <w:szCs w:val="24"/>
        </w:rPr>
        <w:t xml:space="preserve"> </w:t>
      </w:r>
      <w:r w:rsidRPr="00ED5099">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_____________ </w:t>
      </w:r>
      <w:r w:rsidRPr="00ED5099">
        <w:rPr>
          <w:rFonts w:ascii="Times New Roman" w:hAnsi="Times New Roman" w:cs="Times New Roman"/>
          <w:i/>
          <w:iCs/>
          <w:color w:val="000000"/>
          <w:sz w:val="24"/>
          <w:szCs w:val="24"/>
        </w:rPr>
        <w:t>(указать название муниципального образования)</w:t>
      </w:r>
      <w:r w:rsidRPr="00ED5099">
        <w:rPr>
          <w:rStyle w:val="ac"/>
          <w:rFonts w:ascii="Times New Roman" w:hAnsi="Times New Roman" w:cs="Times New Roman"/>
          <w:color w:val="000000"/>
          <w:sz w:val="24"/>
          <w:szCs w:val="24"/>
        </w:rPr>
        <w:footnoteReference w:id="6"/>
      </w:r>
      <w:r w:rsidRPr="00ED5099">
        <w:rPr>
          <w:rFonts w:ascii="Times New Roman" w:hAnsi="Times New Roman" w:cs="Times New Roman"/>
          <w:color w:val="000000"/>
          <w:sz w:val="28"/>
          <w:szCs w:val="28"/>
        </w:rPr>
        <w:t>.</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lastRenderedPageBreak/>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777414" w:rsidRPr="00ED5099" w:rsidRDefault="00777414" w:rsidP="00777414">
      <w:pPr>
        <w:pStyle w:val="ConsPlusNormal"/>
        <w:spacing w:line="360" w:lineRule="auto"/>
        <w:ind w:firstLine="709"/>
        <w:jc w:val="both"/>
        <w:rPr>
          <w:rFonts w:ascii="Times New Roman" w:hAnsi="Times New Roman" w:cs="Times New Roman"/>
        </w:rPr>
      </w:pPr>
      <w:r w:rsidRPr="00ED5099">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_____________ </w:t>
      </w:r>
      <w:r w:rsidRPr="00ED5099">
        <w:rPr>
          <w:rFonts w:ascii="Times New Roman" w:hAnsi="Times New Roman" w:cs="Times New Roman"/>
          <w:i/>
          <w:iCs/>
          <w:color w:val="000000"/>
          <w:sz w:val="24"/>
          <w:szCs w:val="24"/>
        </w:rPr>
        <w:t>(указать название муниципального образования)</w:t>
      </w:r>
      <w:r w:rsidRPr="00ED5099">
        <w:rPr>
          <w:rFonts w:ascii="Times New Roman" w:hAnsi="Times New Roman" w:cs="Times New Roman"/>
          <w:color w:val="000000"/>
          <w:sz w:val="28"/>
          <w:szCs w:val="28"/>
        </w:rPr>
        <w:t xml:space="preserve"> не более чем на 20 рабочих дней.</w:t>
      </w:r>
    </w:p>
    <w:p w:rsidR="00777414" w:rsidRPr="00ED5099" w:rsidRDefault="00777414" w:rsidP="00777414">
      <w:pPr>
        <w:pStyle w:val="1"/>
        <w:spacing w:line="360" w:lineRule="auto"/>
        <w:ind w:firstLine="709"/>
        <w:jc w:val="both"/>
        <w:rPr>
          <w:rFonts w:ascii="Times New Roman" w:hAnsi="Times New Roman" w:cs="Times New Roman"/>
          <w:color w:val="000000"/>
          <w:sz w:val="28"/>
          <w:szCs w:val="28"/>
        </w:rPr>
      </w:pPr>
    </w:p>
    <w:p w:rsidR="00777414" w:rsidRPr="00ED5099" w:rsidRDefault="00777414" w:rsidP="00777414">
      <w:pPr>
        <w:pStyle w:val="1"/>
        <w:jc w:val="center"/>
        <w:rPr>
          <w:rFonts w:ascii="Times New Roman" w:hAnsi="Times New Roman" w:cs="Times New Roman"/>
          <w:b/>
          <w:bCs/>
          <w:color w:val="000000"/>
          <w:sz w:val="28"/>
          <w:szCs w:val="28"/>
        </w:rPr>
      </w:pPr>
      <w:r w:rsidRPr="00ED5099">
        <w:rPr>
          <w:rFonts w:ascii="Times New Roman" w:hAnsi="Times New Roman" w:cs="Times New Roman"/>
          <w:b/>
          <w:bCs/>
          <w:color w:val="000000"/>
          <w:sz w:val="28"/>
          <w:szCs w:val="28"/>
        </w:rPr>
        <w:t xml:space="preserve">5. Ключевые показатели муниципального жилищного контроля </w:t>
      </w:r>
      <w:r w:rsidRPr="00ED5099">
        <w:rPr>
          <w:rFonts w:ascii="Times New Roman" w:hAnsi="Times New Roman" w:cs="Times New Roman"/>
          <w:b/>
          <w:bCs/>
          <w:color w:val="000000"/>
          <w:sz w:val="28"/>
          <w:szCs w:val="28"/>
        </w:rPr>
        <w:br/>
        <w:t>и их целевые значения</w:t>
      </w:r>
    </w:p>
    <w:p w:rsidR="00777414" w:rsidRPr="00ED5099" w:rsidRDefault="00777414" w:rsidP="00777414">
      <w:pPr>
        <w:pStyle w:val="1"/>
        <w:spacing w:line="360" w:lineRule="auto"/>
        <w:ind w:firstLine="709"/>
        <w:jc w:val="both"/>
        <w:rPr>
          <w:rFonts w:ascii="Times New Roman" w:hAnsi="Times New Roman" w:cs="Times New Roman"/>
          <w:sz w:val="28"/>
          <w:szCs w:val="28"/>
        </w:rPr>
      </w:pPr>
      <w:r w:rsidRPr="00ED5099">
        <w:rPr>
          <w:rFonts w:ascii="Times New Roman" w:hAnsi="Times New Roman" w:cs="Times New Roman"/>
          <w:color w:val="000000"/>
          <w:sz w:val="28"/>
          <w:szCs w:val="28"/>
        </w:rPr>
        <w:t xml:space="preserve">5.1. Оценка результативности и эффективности осуществления муниципального жилищного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777414" w:rsidRPr="00ED5099" w:rsidRDefault="00777414" w:rsidP="00777414">
      <w:pPr>
        <w:pStyle w:val="1"/>
        <w:spacing w:line="360" w:lineRule="auto"/>
        <w:ind w:firstLine="709"/>
        <w:jc w:val="both"/>
        <w:rPr>
          <w:rFonts w:ascii="Times New Roman" w:hAnsi="Times New Roman" w:cs="Times New Roman"/>
          <w:sz w:val="24"/>
          <w:szCs w:val="24"/>
        </w:rPr>
      </w:pPr>
      <w:r w:rsidRPr="00ED5099">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жилищного контроля утверждаются </w:t>
      </w:r>
      <w:r w:rsidRPr="00ED5099">
        <w:rPr>
          <w:rFonts w:ascii="Times New Roman" w:hAnsi="Times New Roman" w:cs="Times New Roman"/>
          <w:b/>
          <w:bCs/>
          <w:color w:val="000000"/>
          <w:sz w:val="24"/>
          <w:szCs w:val="24"/>
        </w:rPr>
        <w:t xml:space="preserve">__________ </w:t>
      </w:r>
      <w:r w:rsidRPr="00ED5099">
        <w:rPr>
          <w:rFonts w:ascii="Times New Roman" w:hAnsi="Times New Roman" w:cs="Times New Roman"/>
          <w:i/>
          <w:iCs/>
          <w:color w:val="000000"/>
          <w:sz w:val="24"/>
          <w:szCs w:val="24"/>
        </w:rPr>
        <w:t>(наименование представительного органа муниципального образования)</w:t>
      </w:r>
      <w:r w:rsidRPr="00ED5099">
        <w:rPr>
          <w:rFonts w:ascii="Times New Roman" w:hAnsi="Times New Roman" w:cs="Times New Roman"/>
          <w:color w:val="000000"/>
          <w:sz w:val="24"/>
          <w:szCs w:val="24"/>
        </w:rPr>
        <w:t>.</w:t>
      </w:r>
    </w:p>
    <w:p w:rsidR="00777414" w:rsidRPr="00ED5099" w:rsidRDefault="00777414" w:rsidP="00777414">
      <w:pPr>
        <w:pStyle w:val="ConsPlusNormal"/>
        <w:ind w:firstLine="0"/>
        <w:jc w:val="right"/>
        <w:rPr>
          <w:rFonts w:ascii="Times New Roman" w:hAnsi="Times New Roman" w:cs="Times New Roman"/>
        </w:rPr>
      </w:pPr>
      <w:r w:rsidRPr="00ED5099">
        <w:rPr>
          <w:rFonts w:ascii="Times New Roman" w:hAnsi="Times New Roman" w:cs="Times New Roman"/>
          <w:color w:val="000000"/>
          <w:sz w:val="24"/>
          <w:szCs w:val="24"/>
        </w:rPr>
        <w:lastRenderedPageBreak/>
        <w:t>Приложение № 1</w:t>
      </w:r>
    </w:p>
    <w:p w:rsidR="00535FEB" w:rsidRDefault="00777414" w:rsidP="00777414">
      <w:pPr>
        <w:pStyle w:val="ConsPlusNormal"/>
        <w:ind w:firstLine="0"/>
        <w:jc w:val="right"/>
        <w:rPr>
          <w:rFonts w:ascii="Times New Roman" w:hAnsi="Times New Roman" w:cs="Times New Roman"/>
          <w:color w:val="000000"/>
          <w:sz w:val="24"/>
          <w:szCs w:val="24"/>
        </w:rPr>
      </w:pPr>
      <w:r w:rsidRPr="00ED5099">
        <w:rPr>
          <w:rFonts w:ascii="Times New Roman" w:hAnsi="Times New Roman" w:cs="Times New Roman"/>
          <w:color w:val="000000"/>
          <w:sz w:val="24"/>
          <w:szCs w:val="24"/>
        </w:rPr>
        <w:t xml:space="preserve">к Положению о муниципальном жилищном </w:t>
      </w:r>
    </w:p>
    <w:p w:rsidR="00535FEB" w:rsidRDefault="00777414" w:rsidP="00777414">
      <w:pPr>
        <w:pStyle w:val="ConsPlusNormal"/>
        <w:ind w:firstLine="0"/>
        <w:jc w:val="right"/>
        <w:rPr>
          <w:rFonts w:ascii="Times New Roman" w:hAnsi="Times New Roman" w:cs="Times New Roman"/>
          <w:color w:val="000000"/>
          <w:sz w:val="24"/>
          <w:szCs w:val="24"/>
        </w:rPr>
      </w:pPr>
      <w:r w:rsidRPr="00ED5099">
        <w:rPr>
          <w:rFonts w:ascii="Times New Roman" w:hAnsi="Times New Roman" w:cs="Times New Roman"/>
          <w:color w:val="000000"/>
          <w:sz w:val="24"/>
          <w:szCs w:val="24"/>
        </w:rPr>
        <w:t>контроле</w:t>
      </w:r>
      <w:r w:rsidR="00535FEB">
        <w:rPr>
          <w:rFonts w:ascii="Times New Roman" w:hAnsi="Times New Roman" w:cs="Times New Roman"/>
          <w:color w:val="000000"/>
          <w:sz w:val="24"/>
          <w:szCs w:val="24"/>
        </w:rPr>
        <w:t xml:space="preserve"> </w:t>
      </w:r>
      <w:r w:rsidRPr="00ED5099">
        <w:rPr>
          <w:rFonts w:ascii="Times New Roman" w:hAnsi="Times New Roman" w:cs="Times New Roman"/>
          <w:color w:val="000000"/>
          <w:sz w:val="24"/>
          <w:szCs w:val="24"/>
        </w:rPr>
        <w:t>в __</w:t>
      </w:r>
      <w:r w:rsidR="00535FEB">
        <w:rPr>
          <w:rFonts w:ascii="Times New Roman" w:hAnsi="Times New Roman" w:cs="Times New Roman"/>
          <w:color w:val="000000"/>
          <w:sz w:val="24"/>
          <w:szCs w:val="24"/>
        </w:rPr>
        <w:t>________________</w:t>
      </w:r>
      <w:r w:rsidRPr="00ED5099">
        <w:rPr>
          <w:rFonts w:ascii="Times New Roman" w:hAnsi="Times New Roman" w:cs="Times New Roman"/>
          <w:color w:val="000000"/>
          <w:sz w:val="24"/>
          <w:szCs w:val="24"/>
        </w:rPr>
        <w:t xml:space="preserve">___________ </w:t>
      </w:r>
    </w:p>
    <w:p w:rsidR="00777414" w:rsidRPr="00ED5099" w:rsidRDefault="00777414" w:rsidP="00777414">
      <w:pPr>
        <w:pStyle w:val="ConsPlusNormal"/>
        <w:ind w:firstLine="0"/>
        <w:jc w:val="right"/>
        <w:rPr>
          <w:rFonts w:ascii="Times New Roman" w:hAnsi="Times New Roman" w:cs="Times New Roman"/>
          <w:i/>
          <w:iCs/>
          <w:color w:val="000000"/>
          <w:sz w:val="24"/>
          <w:szCs w:val="24"/>
        </w:rPr>
      </w:pPr>
      <w:r w:rsidRPr="00ED5099">
        <w:rPr>
          <w:rFonts w:ascii="Times New Roman" w:hAnsi="Times New Roman" w:cs="Times New Roman"/>
          <w:i/>
          <w:iCs/>
          <w:color w:val="000000"/>
          <w:sz w:val="24"/>
          <w:szCs w:val="24"/>
        </w:rPr>
        <w:t>(наименование муниципального образования)</w:t>
      </w:r>
    </w:p>
    <w:p w:rsidR="00777414" w:rsidRPr="00ED5099" w:rsidRDefault="00777414" w:rsidP="00777414">
      <w:pPr>
        <w:widowControl w:val="0"/>
        <w:autoSpaceDE w:val="0"/>
        <w:spacing w:line="276" w:lineRule="auto"/>
        <w:jc w:val="both"/>
        <w:rPr>
          <w:color w:val="000000"/>
        </w:rPr>
      </w:pPr>
      <w:bookmarkStart w:id="12" w:name="Par381"/>
      <w:bookmarkEnd w:id="12"/>
    </w:p>
    <w:p w:rsidR="00777414" w:rsidRPr="00ED5099" w:rsidRDefault="00777414" w:rsidP="00777414">
      <w:pPr>
        <w:pStyle w:val="ConsPlusTitle"/>
        <w:jc w:val="center"/>
        <w:rPr>
          <w:rFonts w:ascii="Times New Roman" w:hAnsi="Times New Roman" w:cs="Times New Roman"/>
        </w:rPr>
      </w:pPr>
      <w:r w:rsidRPr="00ED5099">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777414" w:rsidRPr="00ED5099" w:rsidRDefault="00777414" w:rsidP="00777414">
      <w:pPr>
        <w:pStyle w:val="ConsPlusTitle"/>
        <w:jc w:val="center"/>
        <w:rPr>
          <w:rFonts w:ascii="Times New Roman" w:hAnsi="Times New Roman" w:cs="Times New Roman"/>
          <w:b w:val="0"/>
          <w:bCs w:val="0"/>
          <w:color w:val="000000"/>
          <w:sz w:val="28"/>
          <w:szCs w:val="28"/>
        </w:rPr>
      </w:pPr>
      <w:r w:rsidRPr="00ED5099">
        <w:rPr>
          <w:rFonts w:ascii="Times New Roman" w:hAnsi="Times New Roman" w:cs="Times New Roman"/>
          <w:color w:val="000000"/>
          <w:sz w:val="28"/>
          <w:szCs w:val="28"/>
        </w:rPr>
        <w:t xml:space="preserve">проверок при осуществлении администрацией </w:t>
      </w:r>
      <w:r w:rsidRPr="00ED5099">
        <w:rPr>
          <w:rFonts w:ascii="Times New Roman" w:hAnsi="Times New Roman" w:cs="Times New Roman"/>
          <w:b w:val="0"/>
          <w:bCs w:val="0"/>
          <w:color w:val="000000"/>
          <w:sz w:val="28"/>
          <w:szCs w:val="28"/>
        </w:rPr>
        <w:t xml:space="preserve">__________ </w:t>
      </w:r>
      <w:r w:rsidRPr="00ED5099">
        <w:rPr>
          <w:rFonts w:ascii="Times New Roman" w:hAnsi="Times New Roman" w:cs="Times New Roman"/>
          <w:b w:val="0"/>
          <w:bCs w:val="0"/>
          <w:i/>
          <w:iCs/>
          <w:color w:val="000000"/>
          <w:sz w:val="24"/>
          <w:szCs w:val="24"/>
        </w:rPr>
        <w:t xml:space="preserve">(наименование муниципального образования) </w:t>
      </w:r>
      <w:r w:rsidRPr="00ED5099">
        <w:rPr>
          <w:rFonts w:ascii="Times New Roman" w:hAnsi="Times New Roman" w:cs="Times New Roman"/>
          <w:b w:val="0"/>
          <w:bCs w:val="0"/>
          <w:color w:val="000000"/>
          <w:sz w:val="28"/>
          <w:szCs w:val="28"/>
        </w:rPr>
        <w:t xml:space="preserve"> </w:t>
      </w:r>
    </w:p>
    <w:p w:rsidR="00777414" w:rsidRPr="00ED5099" w:rsidRDefault="00777414" w:rsidP="00777414">
      <w:pPr>
        <w:spacing w:line="360" w:lineRule="auto"/>
        <w:jc w:val="center"/>
        <w:rPr>
          <w:color w:val="000000"/>
        </w:rPr>
      </w:pPr>
      <w:bookmarkStart w:id="13" w:name="_Hlk77689331"/>
      <w:r w:rsidRPr="00ED5099">
        <w:rPr>
          <w:b/>
          <w:bCs/>
          <w:color w:val="000000"/>
          <w:sz w:val="28"/>
          <w:szCs w:val="28"/>
        </w:rPr>
        <w:t xml:space="preserve">муниципального жилищного контроля в __________ </w:t>
      </w:r>
      <w:r w:rsidRPr="00ED5099">
        <w:rPr>
          <w:i/>
          <w:iCs/>
          <w:color w:val="000000"/>
        </w:rPr>
        <w:t>(наименование муниципального образования)</w:t>
      </w:r>
      <w:r w:rsidRPr="00ED5099">
        <w:rPr>
          <w:rStyle w:val="ac"/>
          <w:color w:val="000000"/>
        </w:rPr>
        <w:footnoteReference w:id="7"/>
      </w:r>
    </w:p>
    <w:bookmarkEnd w:id="13"/>
    <w:p w:rsidR="00777414" w:rsidRPr="00ED5099" w:rsidRDefault="00777414" w:rsidP="00777414">
      <w:pPr>
        <w:pStyle w:val="ConsPlusNormal"/>
        <w:ind w:firstLine="0"/>
        <w:jc w:val="both"/>
        <w:rPr>
          <w:rFonts w:ascii="Times New Roman" w:hAnsi="Times New Roman" w:cs="Times New Roman"/>
          <w:color w:val="000000"/>
        </w:rPr>
      </w:pP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1. Поступление в орган муниципального жилищного контроля обращений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наличии в деятельности контролируемого лица хотя бы одного отклонения от следующих обязательных требований к:</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а) порядку осуществления перевода жилого помещения муниципального жилищного фонда в нежилое помещение; </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б) порядку осуществления перепланировки и (или) переустройства жилых помещений муниципального жилищного фонда в многоквартирном доме;</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в) предоставлению коммунальных услуг пользователям жилых помещений муниципального жилищного фонда в многоквартирных домах и жилых домов;</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lastRenderedPageBreak/>
        <w:t>г) обеспечению доступности для инвалидов жилых помещений муниципального жилищного фонда;</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д) обеспечению безопасности при использовании и содержании внутридомового и внутриквартирного газового оборудования жилых помещений муниципального жилищного фонда.</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2. Поступление в орган муниципального жилищного контроля обращения гражданина или организации, являющихся собственниками помещений в многоквартирном доме, в котором есть жилые помещения муниципального жилищного фонда, 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 за исключением обращений, указанных в пункте 1 настоящего Приложения, и обращений, послуживших основанием для проведения внепланового контрольного (надзорного) мероприятия в соответствии с частью 12 статьи 66 Федерального закона от 31.07.2020 № 248-ФЗ «О государственном контроле (надзоре) и муниципальном контроле в Российской Федерации», в случае если в течение года до поступления данного обращения, информации контролируемому лицу органом государственного жилищного надзора, органом муниципального жилищного контроля объявлялись предостережения о недопустимости нарушения аналогичных обязательных требований.</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 xml:space="preserve">3. Двукратный и более рост количества обращений за единицу времени (месяц, шесть месяцев, двенадцать месяцев) в сравнении с предшествующим аналогичным периодом и (или) с аналогичным периодом предшествующего календарного года, поступивших в адрес органа муниципального жилищного контроля от граждан или организаций, являющихся собственниками помещений в многоквартирном доме, в котором есть жилые помещения муниципального жилищного фонда, граждан, являющихся пользователями жилых помещений </w:t>
      </w:r>
      <w:r w:rsidRPr="00ED5099">
        <w:rPr>
          <w:rFonts w:ascii="Times New Roman" w:hAnsi="Times New Roman" w:cs="Times New Roman"/>
          <w:color w:val="000000"/>
          <w:sz w:val="28"/>
          <w:szCs w:val="28"/>
        </w:rPr>
        <w:lastRenderedPageBreak/>
        <w:t>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о фактах нарушений в отношении муниципального жилищного фонда обязательных требований, установленных частью 1 статьи 20 Жилищного кодекса Российской Федерации.</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4. Поступление в орган муниципального жилищного контроля в течение трёх месяцев подряд двух и более протоколов общего собрания собственников помещений в многоквартирном доме, в котором есть жилые помещения муниципального жилищного фонда, содержащих решения по аналогичным вопросам повестки дня.</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5. Выявление в течение трех месяцев более пяти фактов несоответствия сведений (информации), полученных от гражданина или организации, являющихся собственниками помещений в многоквартирном доме</w:t>
      </w:r>
      <w:bookmarkStart w:id="14" w:name="_Hlk79571629"/>
      <w:r w:rsidRPr="00ED5099">
        <w:rPr>
          <w:rFonts w:ascii="Times New Roman" w:hAnsi="Times New Roman" w:cs="Times New Roman"/>
          <w:color w:val="000000"/>
          <w:sz w:val="28"/>
          <w:szCs w:val="28"/>
        </w:rPr>
        <w:t xml:space="preserve">, в котором есть жилые помещения муниципального жилищного фонда, </w:t>
      </w:r>
      <w:bookmarkEnd w:id="14"/>
      <w:r w:rsidRPr="00ED5099">
        <w:rPr>
          <w:rFonts w:ascii="Times New Roman" w:hAnsi="Times New Roman" w:cs="Times New Roman"/>
          <w:color w:val="000000"/>
          <w:sz w:val="28"/>
          <w:szCs w:val="28"/>
        </w:rPr>
        <w:t>гражданина, являющегося пользователем жилого помещения муниципального жилищного фонда в многоквартирном доме, информации от органов государственной власти, органов местного самоуправления, из средств массовой информации и информации, размещённой контролируемым лицом в государственной информационной системе жилищно-коммунального хозяйства.</w:t>
      </w:r>
    </w:p>
    <w:p w:rsidR="00777414" w:rsidRPr="00ED5099" w:rsidRDefault="00777414" w:rsidP="00777414">
      <w:pPr>
        <w:pStyle w:val="ConsPlusNormal"/>
        <w:spacing w:line="360" w:lineRule="auto"/>
        <w:ind w:firstLine="709"/>
        <w:jc w:val="both"/>
        <w:rPr>
          <w:rFonts w:ascii="Times New Roman" w:hAnsi="Times New Roman" w:cs="Times New Roman"/>
          <w:color w:val="000000"/>
          <w:sz w:val="28"/>
          <w:szCs w:val="28"/>
        </w:rPr>
      </w:pPr>
      <w:r w:rsidRPr="00ED5099">
        <w:rPr>
          <w:rFonts w:ascii="Times New Roman" w:hAnsi="Times New Roman" w:cs="Times New Roman"/>
          <w:color w:val="000000"/>
          <w:sz w:val="28"/>
          <w:szCs w:val="28"/>
        </w:rPr>
        <w:t>6. Неоднократные (два и более) случаи аварий, произошедшие на одном и том же объекте муниципального жилищного контроля, в течение трех месяцев подряд.</w:t>
      </w:r>
    </w:p>
    <w:p w:rsidR="00535FEB" w:rsidRDefault="00535FEB" w:rsidP="00777414">
      <w:pPr>
        <w:jc w:val="center"/>
        <w:rPr>
          <w:b/>
          <w:bCs/>
          <w:color w:val="000000"/>
          <w:sz w:val="28"/>
          <w:szCs w:val="28"/>
        </w:rPr>
      </w:pPr>
      <w:bookmarkStart w:id="15" w:name="_Hlk79656380"/>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p w:rsidR="00535FEB" w:rsidRDefault="00535FEB" w:rsidP="00777414">
      <w:pPr>
        <w:jc w:val="center"/>
        <w:rPr>
          <w:b/>
          <w:bCs/>
          <w:color w:val="000000"/>
          <w:sz w:val="28"/>
          <w:szCs w:val="28"/>
        </w:rPr>
      </w:pPr>
    </w:p>
    <w:bookmarkEnd w:id="15"/>
    <w:p w:rsidR="00535FEB" w:rsidRDefault="00535FEB" w:rsidP="00777414">
      <w:pPr>
        <w:jc w:val="center"/>
        <w:rPr>
          <w:b/>
          <w:bCs/>
          <w:color w:val="000000"/>
          <w:sz w:val="28"/>
          <w:szCs w:val="28"/>
        </w:rPr>
      </w:pPr>
    </w:p>
    <w:sectPr w:rsidR="00535FEB" w:rsidSect="00E90F25">
      <w:headerReference w:type="even" r:id="rId11"/>
      <w:headerReference w:type="default" r:id="rId12"/>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7B5" w16cex:dateUtc="2021-08-23T10:57:00Z"/>
  <w16cex:commentExtensible w16cex:durableId="24CE27CD" w16cex:dateUtc="2021-08-23T10:57:00Z"/>
  <w16cex:commentExtensible w16cex:durableId="24CE27F0" w16cex:dateUtc="2021-08-23T10:58:00Z"/>
  <w16cex:commentExtensible w16cex:durableId="24CE280C" w16cex:dateUtc="2021-08-23T10:58:00Z"/>
  <w16cex:commentExtensible w16cex:durableId="24CE281F" w16cex:dateUtc="2021-08-23T10:58:00Z"/>
  <w16cex:commentExtensible w16cex:durableId="24CE2830" w16cex:dateUtc="2021-08-23T10:59:00Z"/>
  <w16cex:commentExtensible w16cex:durableId="24CE283F" w16cex:dateUtc="2021-08-23T10:59:00Z"/>
  <w16cex:commentExtensible w16cex:durableId="24CE284E" w16cex:dateUtc="2021-08-23T10:59: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06B1" w:rsidRDefault="00FF06B1" w:rsidP="00777414">
      <w:r>
        <w:separator/>
      </w:r>
    </w:p>
  </w:endnote>
  <w:endnote w:type="continuationSeparator" w:id="0">
    <w:p w:rsidR="00FF06B1" w:rsidRDefault="00FF06B1" w:rsidP="0077741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06B1" w:rsidRDefault="00FF06B1" w:rsidP="00777414">
      <w:r>
        <w:separator/>
      </w:r>
    </w:p>
  </w:footnote>
  <w:footnote w:type="continuationSeparator" w:id="0">
    <w:p w:rsidR="00FF06B1" w:rsidRDefault="00FF06B1" w:rsidP="00777414">
      <w:r>
        <w:continuationSeparator/>
      </w:r>
    </w:p>
  </w:footnote>
  <w:footnote w:id="1">
    <w:p w:rsidR="00777414" w:rsidRPr="00ED5099" w:rsidRDefault="00777414" w:rsidP="00777414">
      <w:pPr>
        <w:pStyle w:val="a4"/>
        <w:jc w:val="both"/>
      </w:pPr>
      <w:r w:rsidRPr="00ED5099">
        <w:rPr>
          <w:rStyle w:val="ac"/>
        </w:rPr>
        <w:footnoteRef/>
      </w:r>
      <w:r w:rsidRPr="00ED5099">
        <w:t xml:space="preserve"> </w:t>
      </w:r>
      <w:r w:rsidRPr="00ED5099">
        <w:rPr>
          <w:sz w:val="24"/>
          <w:szCs w:val="24"/>
        </w:rPr>
        <w:t>Данный документ подписывается Главой муниципального образования в том случае, если глава возглавляет местную администрацию. Если местную администрацию возглавляет глава администрации, не являющийся главой муниципального образования, то правовой акт подписывается только председателем представительного органа.</w:t>
      </w:r>
    </w:p>
  </w:footnote>
  <w:footnote w:id="2">
    <w:p w:rsidR="00777414" w:rsidRPr="00ED5099" w:rsidRDefault="00777414" w:rsidP="00777414">
      <w:pPr>
        <w:pStyle w:val="s1"/>
        <w:ind w:firstLine="0"/>
        <w:rPr>
          <w:rFonts w:ascii="Times New Roman" w:hAnsi="Times New Roman" w:cs="Times New Roman"/>
          <w:color w:val="000000" w:themeColor="text1"/>
          <w:sz w:val="24"/>
          <w:szCs w:val="24"/>
        </w:rPr>
      </w:pPr>
      <w:r w:rsidRPr="00ED5099">
        <w:rPr>
          <w:rStyle w:val="ac"/>
          <w:rFonts w:ascii="Times New Roman" w:hAnsi="Times New Roman" w:cs="Times New Roman"/>
          <w:sz w:val="24"/>
          <w:szCs w:val="24"/>
        </w:rPr>
        <w:footnoteRef/>
      </w:r>
      <w:r w:rsidRPr="00ED5099">
        <w:rPr>
          <w:rFonts w:ascii="Times New Roman" w:hAnsi="Times New Roman" w:cs="Times New Roman"/>
          <w:sz w:val="24"/>
          <w:szCs w:val="24"/>
        </w:rPr>
        <w:t xml:space="preserve"> </w:t>
      </w:r>
      <w:r w:rsidRPr="00ED5099">
        <w:rPr>
          <w:rFonts w:ascii="Times New Roman" w:hAnsi="Times New Roman" w:cs="Times New Roman"/>
          <w:color w:val="000000" w:themeColor="text1"/>
          <w:sz w:val="24"/>
          <w:szCs w:val="24"/>
        </w:rPr>
        <w:t>Положением может быть предусмотрено применение системы оценки и управления рисками. Однако в этом случае должно быть предусмотрено не менее 3 категорий риска для объектов контроля, в том числе в обязательном порядке категория низкого риска (см. часть 2</w:t>
      </w:r>
      <w:r w:rsidRPr="00ED5099">
        <w:rPr>
          <w:rFonts w:ascii="Times New Roman" w:hAnsi="Times New Roman" w:cs="Times New Roman"/>
          <w:color w:val="000000" w:themeColor="text1"/>
          <w:sz w:val="24"/>
          <w:szCs w:val="24"/>
          <w:shd w:val="clear" w:color="auto" w:fill="FFFFFF"/>
        </w:rPr>
        <w:t xml:space="preserve"> статьи 23 Федерального закона </w:t>
      </w:r>
      <w:r w:rsidRPr="00ED5099">
        <w:rPr>
          <w:rFonts w:ascii="Times New Roman" w:hAnsi="Times New Roman" w:cs="Times New Roman"/>
          <w:color w:val="000000"/>
          <w:sz w:val="24"/>
          <w:szCs w:val="24"/>
        </w:rPr>
        <w:t>от 31.07.2020 № 248-ФЗ «О государственном контроле (надзоре) и муниципальном контроле в Российской Федерации»</w:t>
      </w:r>
      <w:r w:rsidRPr="00ED5099">
        <w:rPr>
          <w:rFonts w:ascii="Times New Roman" w:hAnsi="Times New Roman" w:cs="Times New Roman"/>
          <w:color w:val="000000" w:themeColor="text1"/>
          <w:sz w:val="24"/>
          <w:szCs w:val="24"/>
        </w:rPr>
        <w:t>).</w:t>
      </w:r>
    </w:p>
    <w:p w:rsidR="00777414" w:rsidRPr="00ED5099" w:rsidRDefault="00777414" w:rsidP="00777414">
      <w:pPr>
        <w:pStyle w:val="s1"/>
        <w:ind w:firstLine="0"/>
        <w:rPr>
          <w:rFonts w:ascii="Times New Roman" w:hAnsi="Times New Roman" w:cs="Times New Roman"/>
          <w:color w:val="000000" w:themeColor="text1"/>
          <w:sz w:val="24"/>
          <w:szCs w:val="24"/>
        </w:rPr>
      </w:pPr>
      <w:r w:rsidRPr="00ED5099">
        <w:rPr>
          <w:rFonts w:ascii="Times New Roman" w:hAnsi="Times New Roman" w:cs="Times New Roman"/>
          <w:color w:val="000000" w:themeColor="text1"/>
          <w:sz w:val="24"/>
          <w:szCs w:val="24"/>
        </w:rPr>
        <w:t>При определении критериев риска оценка вероятности наступления негативных событий, которые могут повлечь причинение вреда (ущерба), проводится с учетом предшествующих данных о фактическом причинении вреда (ущерба) вследствие событий, вызванных определенными источниками и причинами риска причинения вреда (ущерба), по различным видам объектов контроля с выделением видов объектов контроля, характеризующихся схожей или различной частотой случаев причинения вреда (ущерба)</w:t>
      </w:r>
      <w:r w:rsidRPr="00ED5099">
        <w:rPr>
          <w:rFonts w:ascii="Times New Roman" w:hAnsi="Times New Roman" w:cs="Times New Roman"/>
          <w:color w:val="000000" w:themeColor="text1"/>
          <w:sz w:val="24"/>
          <w:szCs w:val="24"/>
          <w:shd w:val="clear" w:color="auto" w:fill="FFFFFF"/>
        </w:rPr>
        <w:t xml:space="preserve"> (часть 6 статьи 23 Федерального закона № 248-ФЗ)</w:t>
      </w:r>
      <w:r w:rsidRPr="00ED5099">
        <w:rPr>
          <w:rFonts w:ascii="Times New Roman" w:hAnsi="Times New Roman" w:cs="Times New Roman"/>
          <w:color w:val="000000" w:themeColor="text1"/>
          <w:sz w:val="24"/>
          <w:szCs w:val="24"/>
        </w:rPr>
        <w:t xml:space="preserve">. </w:t>
      </w:r>
    </w:p>
    <w:p w:rsidR="00777414" w:rsidRPr="00ED5099" w:rsidRDefault="00777414" w:rsidP="00777414">
      <w:pPr>
        <w:pStyle w:val="a4"/>
        <w:jc w:val="both"/>
        <w:rPr>
          <w:color w:val="000000" w:themeColor="text1"/>
          <w:sz w:val="24"/>
          <w:szCs w:val="24"/>
        </w:rPr>
      </w:pPr>
      <w:r w:rsidRPr="00ED5099">
        <w:rPr>
          <w:color w:val="000000" w:themeColor="text1"/>
          <w:sz w:val="24"/>
          <w:szCs w:val="24"/>
        </w:rPr>
        <w:t>Другими словами, критерии риска определяются с учетом тяжести потенциальных негативных последствий от возможного несоблюдения обязательных требований и вероятности их несоблюдения, в том числе с учетом обстановки, складывающейся в муниципальном образовании.</w:t>
      </w:r>
    </w:p>
    <w:p w:rsidR="00777414" w:rsidRPr="00ED5099" w:rsidRDefault="00777414" w:rsidP="00777414">
      <w:pPr>
        <w:pStyle w:val="a4"/>
        <w:jc w:val="both"/>
      </w:pPr>
      <w:r w:rsidRPr="00ED5099">
        <w:rPr>
          <w:color w:val="000000" w:themeColor="text1"/>
          <w:sz w:val="24"/>
          <w:szCs w:val="24"/>
        </w:rPr>
        <w:t>В случае если Положением будет предусмотрено применение системы оценки и управления рисками, структура Положения должна быть изменена, а само Положение подлежит дополнению плановыми контрольными мероприятиями и градацией объектов контроля на категории риска.</w:t>
      </w:r>
    </w:p>
  </w:footnote>
  <w:footnote w:id="3">
    <w:p w:rsidR="00777414" w:rsidRPr="00ED5099" w:rsidRDefault="00777414" w:rsidP="00777414">
      <w:pPr>
        <w:pStyle w:val="aa"/>
        <w:jc w:val="both"/>
        <w:rPr>
          <w:sz w:val="24"/>
          <w:szCs w:val="24"/>
        </w:rPr>
      </w:pPr>
      <w:r w:rsidRPr="00ED5099">
        <w:rPr>
          <w:rStyle w:val="ac"/>
        </w:rPr>
        <w:footnoteRef/>
      </w:r>
      <w:r w:rsidRPr="00ED5099">
        <w:t xml:space="preserve"> </w:t>
      </w:r>
      <w:r w:rsidRPr="00ED5099">
        <w:rPr>
          <w:sz w:val="24"/>
          <w:szCs w:val="24"/>
        </w:rPr>
        <w:t xml:space="preserve">Из перечисленных видов профилактических мероприятий обязательно к проведению только информирование и консультирование. Остальные профилактические мероприятия могут не применяться (см. часть 2 статьи 45 </w:t>
      </w:r>
      <w:r w:rsidRPr="00ED5099">
        <w:rPr>
          <w:color w:val="000000" w:themeColor="text1"/>
          <w:sz w:val="24"/>
          <w:szCs w:val="24"/>
          <w:shd w:val="clear" w:color="auto" w:fill="FFFFFF"/>
        </w:rPr>
        <w:t xml:space="preserve">Федерального закона </w:t>
      </w:r>
      <w:r w:rsidRPr="00ED5099">
        <w:rPr>
          <w:color w:val="000000"/>
          <w:sz w:val="24"/>
          <w:szCs w:val="24"/>
        </w:rPr>
        <w:t>от 31.07.2020 № 248-ФЗ «О государственном контроле (надзоре) и муниципальном контроле в Российской Федерации»</w:t>
      </w:r>
      <w:r w:rsidRPr="00ED5099">
        <w:rPr>
          <w:color w:val="000000" w:themeColor="text1"/>
          <w:sz w:val="24"/>
          <w:szCs w:val="24"/>
        </w:rPr>
        <w:t>)</w:t>
      </w:r>
      <w:r w:rsidRPr="00ED5099">
        <w:rPr>
          <w:sz w:val="24"/>
          <w:szCs w:val="24"/>
        </w:rPr>
        <w:t xml:space="preserve">. Вместе с тем, принимая во внимание, что профилактика нарушения обязательных требований должна стать одним из главных элементов муниципального контроля, в типовом Положении предлагается предусмотреть 5 видов профилактических мероприятий.  </w:t>
      </w:r>
    </w:p>
  </w:footnote>
  <w:footnote w:id="4">
    <w:p w:rsidR="00777414" w:rsidRPr="00ED5099" w:rsidRDefault="00777414" w:rsidP="00777414">
      <w:pPr>
        <w:jc w:val="both"/>
        <w:rPr>
          <w:color w:val="000000"/>
          <w:shd w:val="clear" w:color="auto" w:fill="FFFFFF"/>
        </w:rPr>
      </w:pPr>
      <w:r w:rsidRPr="00ED5099">
        <w:rPr>
          <w:rStyle w:val="ac"/>
          <w:color w:val="000000"/>
        </w:rPr>
        <w:footnoteRef/>
      </w:r>
      <w:r w:rsidRPr="00ED5099">
        <w:rPr>
          <w:color w:val="000000"/>
        </w:rPr>
        <w:t xml:space="preserve"> В соответствии с частью 1 статьи 10 </w:t>
      </w:r>
      <w:r w:rsidRPr="00ED5099">
        <w:rPr>
          <w:color w:val="000000"/>
          <w:shd w:val="clear" w:color="auto" w:fill="FFFFFF"/>
        </w:rPr>
        <w:t>Федерального закона от 09.02.2009 № 8-ФЗ «Об обеспечении доступа к информации о деятельности государственных органов и органов местного самоуправления»</w:t>
      </w:r>
      <w:r w:rsidRPr="00ED5099">
        <w:rPr>
          <w:color w:val="000000"/>
        </w:rPr>
        <w:t xml:space="preserve"> </w:t>
      </w:r>
      <w:r w:rsidRPr="00ED5099">
        <w:rPr>
          <w:color w:val="000000"/>
          <w:shd w:val="clear" w:color="auto" w:fill="FFFFFF"/>
        </w:rPr>
        <w:t xml:space="preserve">в случае, если орган местного самоуправления поселения не имеет возможности размещать информацию о своей деятельности в сети «Интернет», указанная информация может размещаться на официальном сайте соответствующего муниципального района. Аналогичный подход в размещении информации о деятельности органов местного самоуправления поселения предусмотрен также в частях 5 и 14 статьи 26.1 Федерального закона от 06.10.2003 № 131-ФЗ «Об общих принципах организации местного самоуправления в Российской Федерации». </w:t>
      </w:r>
    </w:p>
    <w:p w:rsidR="00777414" w:rsidRPr="00ED5099" w:rsidRDefault="00777414" w:rsidP="00777414">
      <w:pPr>
        <w:jc w:val="both"/>
      </w:pPr>
      <w:r w:rsidRPr="00ED5099">
        <w:rPr>
          <w:color w:val="000000"/>
          <w:shd w:val="clear" w:color="auto" w:fill="FFFFFF"/>
        </w:rPr>
        <w:t xml:space="preserve">Вместе с тем обращаем внимание на то, что в соответствии с положениями </w:t>
      </w:r>
      <w:r w:rsidRPr="00ED5099">
        <w:rPr>
          <w:color w:val="000000"/>
        </w:rPr>
        <w:t>Федерального закона от 31.07.2020 № 248-ФЗ «О государственном контроле (надзоре) и муниципальном контроле в Российской Федерации» (см., например, части 2, 3 статьи 46, часть 9 статьи 50 и др.) информирование о контрольно-надзорной деятельности осуществляется именно на сайте контрольного (надзорного) органа, без оговорок о возможности в отдельных случаях размещения соответствующей информации на сайтах иных органов власти.</w:t>
      </w:r>
    </w:p>
  </w:footnote>
  <w:footnote w:id="5">
    <w:p w:rsidR="00777414" w:rsidRPr="00ED5099" w:rsidRDefault="00777414" w:rsidP="00777414">
      <w:pPr>
        <w:pStyle w:val="a4"/>
        <w:jc w:val="both"/>
        <w:rPr>
          <w:sz w:val="24"/>
          <w:szCs w:val="24"/>
        </w:rPr>
      </w:pPr>
      <w:r w:rsidRPr="00ED5099">
        <w:rPr>
          <w:rStyle w:val="ac"/>
        </w:rPr>
        <w:footnoteRef/>
      </w:r>
      <w:r w:rsidRPr="00ED5099">
        <w:rPr>
          <w:sz w:val="24"/>
          <w:szCs w:val="24"/>
        </w:rPr>
        <w:t xml:space="preserve"> В случае, если такая техническая возможность отсутствует, или в случае признания органом местного самоуправления нецелесообразности использования такого способа досудебного обжалования Раздел 4 следует изложить в следующей редакции:</w:t>
      </w:r>
    </w:p>
    <w:p w:rsidR="00777414" w:rsidRPr="00ED5099" w:rsidRDefault="00777414" w:rsidP="00777414">
      <w:pPr>
        <w:pStyle w:val="a4"/>
        <w:jc w:val="both"/>
        <w:rPr>
          <w:sz w:val="24"/>
          <w:szCs w:val="24"/>
        </w:rPr>
      </w:pPr>
      <w:r w:rsidRPr="00ED5099">
        <w:rPr>
          <w:sz w:val="24"/>
          <w:szCs w:val="24"/>
        </w:rPr>
        <w:t>«4.1. Решения администрации, действия (бездействие) должностных лиц, уполномоченных осуществлять муниципальный жилищный контроль, могут быть обжалованы в судебном порядке.</w:t>
      </w:r>
    </w:p>
    <w:p w:rsidR="00777414" w:rsidRPr="00ED5099" w:rsidRDefault="00777414" w:rsidP="00777414">
      <w:pPr>
        <w:pStyle w:val="a4"/>
        <w:jc w:val="both"/>
        <w:rPr>
          <w:sz w:val="24"/>
          <w:szCs w:val="24"/>
        </w:rPr>
      </w:pPr>
      <w:r w:rsidRPr="00ED5099">
        <w:rPr>
          <w:sz w:val="24"/>
          <w:szCs w:val="24"/>
        </w:rPr>
        <w:t>4.2. Досудебный порядок подачи жалоб на решения администрации, действия (бездействие) должностных лиц, уполномоченных осуществлять муниципальный жилищный контроль, не применяется.».</w:t>
      </w:r>
    </w:p>
    <w:p w:rsidR="00777414" w:rsidRPr="00ED5099" w:rsidRDefault="00777414" w:rsidP="00777414">
      <w:pPr>
        <w:pStyle w:val="a4"/>
        <w:jc w:val="both"/>
      </w:pPr>
      <w:r w:rsidRPr="00ED5099">
        <w:rPr>
          <w:color w:val="22272F"/>
          <w:sz w:val="24"/>
          <w:szCs w:val="24"/>
          <w:shd w:val="clear" w:color="auto" w:fill="FFFFFF"/>
        </w:rPr>
        <w:t xml:space="preserve">Вместе с тем в переходных положениях к Положению возможно указание перехода к досудебному обжалованию </w:t>
      </w:r>
      <w:r w:rsidRPr="00ED5099">
        <w:rPr>
          <w:color w:val="000000"/>
          <w:sz w:val="24"/>
          <w:szCs w:val="24"/>
        </w:rPr>
        <w:t>путем подачи жалоб в электронном виде с использованием единого портала государственных и муниципальных услуг</w:t>
      </w:r>
      <w:r w:rsidRPr="00ED5099">
        <w:rPr>
          <w:color w:val="000000"/>
          <w:sz w:val="24"/>
          <w:szCs w:val="24"/>
          <w:shd w:val="clear" w:color="auto" w:fill="FFFFFF"/>
        </w:rPr>
        <w:t xml:space="preserve"> и (или) регионального портала государственных и муниципальных услуг с момента предоставления такой технической возможности.</w:t>
      </w:r>
    </w:p>
  </w:footnote>
  <w:footnote w:id="6">
    <w:p w:rsidR="00777414" w:rsidRPr="00ED5099" w:rsidRDefault="00777414" w:rsidP="00777414">
      <w:pPr>
        <w:pStyle w:val="a4"/>
        <w:jc w:val="both"/>
        <w:rPr>
          <w:sz w:val="24"/>
          <w:szCs w:val="24"/>
        </w:rPr>
      </w:pPr>
      <w:r w:rsidRPr="00ED5099">
        <w:rPr>
          <w:rStyle w:val="ac"/>
          <w:sz w:val="24"/>
          <w:szCs w:val="24"/>
        </w:rPr>
        <w:footnoteRef/>
      </w:r>
      <w:r w:rsidRPr="00ED5099">
        <w:rPr>
          <w:sz w:val="24"/>
          <w:szCs w:val="24"/>
        </w:rPr>
        <w:t xml:space="preserve"> Обращаем внимание на определение порядка рассмотрения жалоб в части 2 статьи 40 </w:t>
      </w:r>
      <w:r w:rsidRPr="00ED5099">
        <w:rPr>
          <w:color w:val="000000"/>
          <w:sz w:val="24"/>
          <w:szCs w:val="24"/>
        </w:rPr>
        <w:t xml:space="preserve">Федерального закона от 31.07.2020 № 248-ФЗ «О государственном контроле (надзоре) и муниципальном контроле в Российской Федерации» </w:t>
      </w:r>
      <w:r w:rsidRPr="00ED5099">
        <w:rPr>
          <w:sz w:val="24"/>
          <w:szCs w:val="24"/>
        </w:rPr>
        <w:t xml:space="preserve">на случай сложной структуры органа местного самоуправления, осуществляющего муниципальный контроль. Вместе с тем, с учетом того, что в поселениях структура органов местного самоуправления, как правило, не имеет территориальных органов, пункт 4.4 Положения изложен с учетом распространенной структуры органов местного самоуправления в поселениях.  </w:t>
      </w:r>
    </w:p>
  </w:footnote>
  <w:footnote w:id="7">
    <w:p w:rsidR="00777414" w:rsidRPr="00ED5099" w:rsidRDefault="00777414" w:rsidP="00777414">
      <w:pPr>
        <w:jc w:val="both"/>
        <w:rPr>
          <w:color w:val="000000" w:themeColor="text1"/>
          <w:shd w:val="clear" w:color="auto" w:fill="FFFFFF"/>
        </w:rPr>
      </w:pPr>
      <w:r w:rsidRPr="00ED5099">
        <w:rPr>
          <w:rStyle w:val="ac"/>
          <w:color w:val="000000" w:themeColor="text1"/>
        </w:rPr>
        <w:footnoteRef/>
      </w:r>
      <w:r w:rsidRPr="00ED5099">
        <w:rPr>
          <w:color w:val="000000" w:themeColor="text1"/>
        </w:rPr>
        <w:t xml:space="preserve"> По смыслу части 13 статьи 20 Жилищного кодекса Российской Федерации </w:t>
      </w:r>
      <w:r w:rsidRPr="00ED5099">
        <w:rPr>
          <w:color w:val="000000" w:themeColor="text1"/>
          <w:shd w:val="clear" w:color="auto" w:fill="FFFFFF"/>
        </w:rPr>
        <w:t xml:space="preserve">индикаторы риска нарушения обязательных требований утверждаются с учетом типовых индикаторов риска нарушения обязательных требований, устанавливаемых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w:t>
      </w:r>
    </w:p>
    <w:p w:rsidR="00777414" w:rsidRPr="00234CE8" w:rsidRDefault="00777414" w:rsidP="00777414">
      <w:pPr>
        <w:jc w:val="both"/>
      </w:pPr>
      <w:r w:rsidRPr="00ED5099">
        <w:rPr>
          <w:color w:val="000000" w:themeColor="text1"/>
          <w:shd w:val="clear" w:color="auto" w:fill="FFFFFF"/>
        </w:rPr>
        <w:t>Поскольку на момент подготовки настоящего типового положения указанные типовые индикаторы еще не были установлены, разработчиками учитывались типовые индикаторы, предусмотренные проектом приказа Министерства строительства и жилищно-коммунального хозяйства Российской Федерации «</w:t>
      </w:r>
      <w:r w:rsidRPr="00ED5099">
        <w:t>Об утверждении типовых индикаторов риска нарушения обязательных требований, используемых в качестве основания для проведения внеплановых проверок при осуществлении государственного жилищного надзора и муниципального жилищного контроля» (текст прилагается) с учетом специфики муниципального жилищного контроля и его объектов.</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end"/>
    </w:r>
  </w:p>
  <w:p w:rsidR="00E90F25" w:rsidRDefault="00FF06B1">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DC52A2" w:rsidP="00A205EC">
    <w:pPr>
      <w:pStyle w:val="a6"/>
      <w:framePr w:wrap="none" w:vAnchor="text" w:hAnchor="margin" w:xAlign="center" w:y="1"/>
      <w:rPr>
        <w:rStyle w:val="a8"/>
      </w:rPr>
    </w:pPr>
    <w:r>
      <w:rPr>
        <w:rStyle w:val="a8"/>
      </w:rPr>
      <w:fldChar w:fldCharType="begin"/>
    </w:r>
    <w:r w:rsidR="0022443D">
      <w:rPr>
        <w:rStyle w:val="a8"/>
      </w:rPr>
      <w:instrText xml:space="preserve"> PAGE </w:instrText>
    </w:r>
    <w:r>
      <w:rPr>
        <w:rStyle w:val="a8"/>
      </w:rPr>
      <w:fldChar w:fldCharType="separate"/>
    </w:r>
    <w:r w:rsidR="001C0EE2">
      <w:rPr>
        <w:rStyle w:val="a8"/>
        <w:noProof/>
      </w:rPr>
      <w:t>26</w:t>
    </w:r>
    <w:r>
      <w:rPr>
        <w:rStyle w:val="a8"/>
      </w:rPr>
      <w:fldChar w:fldCharType="end"/>
    </w:r>
  </w:p>
  <w:p w:rsidR="00E90F25" w:rsidRDefault="00FF06B1">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77414"/>
    <w:rsid w:val="001C0EE2"/>
    <w:rsid w:val="001F6DB4"/>
    <w:rsid w:val="0022443D"/>
    <w:rsid w:val="00490622"/>
    <w:rsid w:val="00524922"/>
    <w:rsid w:val="00535FEB"/>
    <w:rsid w:val="00626780"/>
    <w:rsid w:val="00693DFF"/>
    <w:rsid w:val="006A4855"/>
    <w:rsid w:val="00764AD0"/>
    <w:rsid w:val="00777414"/>
    <w:rsid w:val="0089108F"/>
    <w:rsid w:val="00935631"/>
    <w:rsid w:val="009D07EB"/>
    <w:rsid w:val="00AB7C2B"/>
    <w:rsid w:val="00BE05BE"/>
    <w:rsid w:val="00DC52A2"/>
    <w:rsid w:val="00ED5099"/>
    <w:rsid w:val="00FF06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7741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77414"/>
    <w:rPr>
      <w:color w:val="0000FF"/>
      <w:u w:val="single"/>
    </w:rPr>
  </w:style>
  <w:style w:type="paragraph" w:customStyle="1" w:styleId="ConsPlusTitle">
    <w:name w:val="ConsPlusTitle"/>
    <w:rsid w:val="00777414"/>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777414"/>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link w:val="ConsPlusNormal1"/>
    <w:rsid w:val="00777414"/>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777414"/>
    <w:pPr>
      <w:ind w:firstLine="720"/>
      <w:jc w:val="both"/>
    </w:pPr>
    <w:rPr>
      <w:rFonts w:ascii="Arial" w:hAnsi="Arial" w:cs="Arial"/>
      <w:sz w:val="26"/>
      <w:szCs w:val="26"/>
    </w:rPr>
  </w:style>
  <w:style w:type="paragraph" w:customStyle="1" w:styleId="1">
    <w:name w:val="Без интервала1"/>
    <w:rsid w:val="00777414"/>
    <w:pPr>
      <w:suppressAutoHyphens/>
      <w:spacing w:after="0" w:line="240" w:lineRule="auto"/>
    </w:pPr>
    <w:rPr>
      <w:rFonts w:ascii="Calibri" w:eastAsia="Times New Roman" w:hAnsi="Calibri" w:cs="Calibri"/>
      <w:lang w:eastAsia="zh-CN"/>
    </w:rPr>
  </w:style>
  <w:style w:type="paragraph" w:styleId="a4">
    <w:name w:val="footnote text"/>
    <w:basedOn w:val="a"/>
    <w:link w:val="10"/>
    <w:rsid w:val="00777414"/>
    <w:rPr>
      <w:sz w:val="20"/>
      <w:szCs w:val="20"/>
    </w:rPr>
  </w:style>
  <w:style w:type="character" w:customStyle="1" w:styleId="a5">
    <w:name w:val="Текст сноски Знак"/>
    <w:basedOn w:val="a0"/>
    <w:uiPriority w:val="99"/>
    <w:semiHidden/>
    <w:rsid w:val="00777414"/>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777414"/>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777414"/>
    <w:pPr>
      <w:tabs>
        <w:tab w:val="center" w:pos="4677"/>
        <w:tab w:val="right" w:pos="9355"/>
      </w:tabs>
    </w:pPr>
  </w:style>
  <w:style w:type="character" w:customStyle="1" w:styleId="a7">
    <w:name w:val="Верхний колонтитул Знак"/>
    <w:basedOn w:val="a0"/>
    <w:link w:val="a6"/>
    <w:uiPriority w:val="99"/>
    <w:rsid w:val="00777414"/>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777414"/>
  </w:style>
  <w:style w:type="character" w:styleId="a9">
    <w:name w:val="annotation reference"/>
    <w:uiPriority w:val="99"/>
    <w:semiHidden/>
    <w:unhideWhenUsed/>
    <w:rsid w:val="00777414"/>
    <w:rPr>
      <w:sz w:val="16"/>
      <w:szCs w:val="16"/>
    </w:rPr>
  </w:style>
  <w:style w:type="paragraph" w:styleId="aa">
    <w:name w:val="annotation text"/>
    <w:basedOn w:val="a"/>
    <w:link w:val="ab"/>
    <w:uiPriority w:val="99"/>
    <w:unhideWhenUsed/>
    <w:rsid w:val="00777414"/>
    <w:rPr>
      <w:sz w:val="20"/>
      <w:szCs w:val="20"/>
    </w:rPr>
  </w:style>
  <w:style w:type="character" w:customStyle="1" w:styleId="ab">
    <w:name w:val="Текст примечания Знак"/>
    <w:basedOn w:val="a0"/>
    <w:link w:val="aa"/>
    <w:uiPriority w:val="99"/>
    <w:rsid w:val="00777414"/>
    <w:rPr>
      <w:rFonts w:ascii="Times New Roman" w:eastAsia="Times New Roman" w:hAnsi="Times New Roman" w:cs="Times New Roman"/>
      <w:sz w:val="20"/>
      <w:szCs w:val="20"/>
      <w:lang w:eastAsia="ru-RU"/>
    </w:rPr>
  </w:style>
  <w:style w:type="character" w:styleId="ac">
    <w:name w:val="footnote reference"/>
    <w:uiPriority w:val="99"/>
    <w:semiHidden/>
    <w:unhideWhenUsed/>
    <w:rsid w:val="00777414"/>
    <w:rPr>
      <w:vertAlign w:val="superscript"/>
    </w:rPr>
  </w:style>
  <w:style w:type="paragraph" w:styleId="ad">
    <w:name w:val="annotation subject"/>
    <w:basedOn w:val="aa"/>
    <w:next w:val="aa"/>
    <w:link w:val="ae"/>
    <w:uiPriority w:val="99"/>
    <w:semiHidden/>
    <w:unhideWhenUsed/>
    <w:rsid w:val="00777414"/>
    <w:rPr>
      <w:b/>
      <w:bCs/>
    </w:rPr>
  </w:style>
  <w:style w:type="character" w:customStyle="1" w:styleId="ae">
    <w:name w:val="Тема примечания Знак"/>
    <w:basedOn w:val="ab"/>
    <w:link w:val="ad"/>
    <w:uiPriority w:val="99"/>
    <w:semiHidden/>
    <w:rsid w:val="00777414"/>
    <w:rPr>
      <w:rFonts w:ascii="Times New Roman" w:eastAsia="Times New Roman" w:hAnsi="Times New Roman" w:cs="Times New Roman"/>
      <w:b/>
      <w:bCs/>
      <w:sz w:val="20"/>
      <w:szCs w:val="20"/>
      <w:lang w:eastAsia="ru-RU"/>
    </w:rPr>
  </w:style>
  <w:style w:type="paragraph" w:styleId="af">
    <w:name w:val="Balloon Text"/>
    <w:basedOn w:val="a"/>
    <w:link w:val="af0"/>
    <w:uiPriority w:val="99"/>
    <w:semiHidden/>
    <w:unhideWhenUsed/>
    <w:rsid w:val="00ED5099"/>
    <w:rPr>
      <w:rFonts w:ascii="Segoe UI" w:hAnsi="Segoe UI" w:cs="Segoe UI"/>
      <w:sz w:val="18"/>
      <w:szCs w:val="18"/>
    </w:rPr>
  </w:style>
  <w:style w:type="character" w:customStyle="1" w:styleId="af0">
    <w:name w:val="Текст выноски Знак"/>
    <w:basedOn w:val="a0"/>
    <w:link w:val="af"/>
    <w:uiPriority w:val="99"/>
    <w:semiHidden/>
    <w:rsid w:val="00ED5099"/>
    <w:rPr>
      <w:rFonts w:ascii="Segoe UI" w:eastAsia="Times New Roman" w:hAnsi="Segoe UI" w:cs="Segoe UI"/>
      <w:sz w:val="18"/>
      <w:szCs w:val="18"/>
      <w:lang w:eastAsia="ru-RU"/>
    </w:rPr>
  </w:style>
  <w:style w:type="character" w:customStyle="1" w:styleId="ConsPlusNormal1">
    <w:name w:val="ConsPlusNormal1"/>
    <w:link w:val="ConsPlusNormal"/>
    <w:locked/>
    <w:rsid w:val="00693DFF"/>
    <w:rPr>
      <w:rFonts w:ascii="Arial" w:eastAsia="Times New Roman" w:hAnsi="Arial" w:cs="Arial"/>
      <w:sz w:val="20"/>
      <w:szCs w:val="20"/>
      <w:lang w:eastAsia="zh-CN"/>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login.consultant.ru/link/?req=doc&amp;base=LAW&amp;n=358750&amp;date=25.06.2021&amp;demo=1" TargetMode="External"/><Relationship Id="rId12"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ogin.consultant.ru/link/?req=doc&amp;base=LAW&amp;n=358750&amp;date=25.06.2021&amp;demo=1&amp;dst=100512&amp;fld=134"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18/08/relationships/commentsExtensible" Target="commentsExtensible.xml"/><Relationship Id="rId10" Type="http://schemas.openxmlformats.org/officeDocument/2006/relationships/hyperlink" Target="https://login.consultant.ru/link/?req=doc&amp;base=LAW&amp;n=358750&amp;date=25.06.2021&amp;demo=1&amp;dst=100998&amp;fld=134" TargetMode="External"/><Relationship Id="rId4" Type="http://schemas.openxmlformats.org/officeDocument/2006/relationships/footnotes" Target="footnotes.xml"/><Relationship Id="rId9" Type="http://schemas.openxmlformats.org/officeDocument/2006/relationships/hyperlink" Target="https://login.consultant.ru/link/?req=doc&amp;base=LAW&amp;n=378980&amp;date=25.06.2021&amp;demo=1&amp;dst=100014&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26</Pages>
  <Words>6579</Words>
  <Characters>37505</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43997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Karnyshina_TP</cp:lastModifiedBy>
  <cp:revision>5</cp:revision>
  <dcterms:created xsi:type="dcterms:W3CDTF">2021-08-26T13:57:00Z</dcterms:created>
  <dcterms:modified xsi:type="dcterms:W3CDTF">2021-08-26T14:17:00Z</dcterms:modified>
</cp:coreProperties>
</file>