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C5878" w:rsidRPr="00DC5878" w:rsidRDefault="00DC5878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________ 202</w:t>
      </w:r>
      <w:r w:rsidR="00DA2043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AB3BC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_____________ 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(наименование городского или сельского поселения) /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_____________ </w:t>
      </w:r>
      <w:r w:rsidRPr="00624192">
        <w:rPr>
          <w:b/>
          <w:bCs/>
          <w:i/>
          <w:iCs/>
          <w:color w:val="000000"/>
          <w:sz w:val="28"/>
          <w:szCs w:val="28"/>
        </w:rPr>
        <w:t>(наименование муниципального района)</w:t>
      </w:r>
      <w:bookmarkEnd w:id="1"/>
      <w:bookmarkEnd w:id="2"/>
      <w:r w:rsidRPr="00624192">
        <w:rPr>
          <w:b/>
          <w:bCs/>
          <w:color w:val="000000" w:themeColor="text1"/>
          <w:sz w:val="28"/>
          <w:szCs w:val="28"/>
          <w:vertAlign w:val="superscript"/>
        </w:rPr>
        <w:footnoteReference w:id="2"/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12741">
        <w:rPr>
          <w:color w:val="000000" w:themeColor="text1"/>
          <w:sz w:val="28"/>
          <w:szCs w:val="28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B3BCD">
        <w:rPr>
          <w:color w:val="000000" w:themeColor="text1"/>
          <w:sz w:val="28"/>
          <w:szCs w:val="28"/>
        </w:rPr>
        <w:t xml:space="preserve"> А</w:t>
      </w:r>
      <w:r w:rsidRPr="00624192">
        <w:rPr>
          <w:color w:val="000000" w:themeColor="text1"/>
          <w:sz w:val="28"/>
          <w:szCs w:val="28"/>
        </w:rPr>
        <w:t>дминистрация</w:t>
      </w:r>
      <w:r w:rsidR="00DA2043" w:rsidRPr="00914EA6">
        <w:rPr>
          <w:rStyle w:val="a6"/>
          <w:color w:val="000000" w:themeColor="text1"/>
          <w:sz w:val="28"/>
          <w:szCs w:val="28"/>
        </w:rPr>
        <w:footnoteReference w:id="3"/>
      </w:r>
      <w:r w:rsidRPr="00624192">
        <w:rPr>
          <w:color w:val="000000" w:themeColor="text1"/>
          <w:sz w:val="28"/>
          <w:szCs w:val="28"/>
        </w:rPr>
        <w:t xml:space="preserve"> __________</w:t>
      </w:r>
      <w:r w:rsidRPr="00624192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AB3BCD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_____________ </w:t>
      </w:r>
      <w:r w:rsidRPr="00624192">
        <w:rPr>
          <w:i/>
          <w:iCs/>
          <w:color w:val="000000" w:themeColor="text1"/>
          <w:sz w:val="28"/>
          <w:szCs w:val="28"/>
        </w:rPr>
        <w:t xml:space="preserve">(наименование городского или сельского поселения) / </w:t>
      </w:r>
      <w:r w:rsidRPr="00624192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</w:t>
      </w:r>
      <w:r w:rsidRPr="00624192">
        <w:rPr>
          <w:color w:val="000000"/>
          <w:sz w:val="28"/>
          <w:szCs w:val="28"/>
        </w:rPr>
        <w:lastRenderedPageBreak/>
        <w:t xml:space="preserve">электрическом транспорте и в дорожном хозяйстве вне границ населенных пунктов в границах _____________ </w:t>
      </w:r>
      <w:r w:rsidRPr="00624192">
        <w:rPr>
          <w:i/>
          <w:iCs/>
          <w:color w:val="000000"/>
          <w:sz w:val="28"/>
          <w:szCs w:val="28"/>
        </w:rPr>
        <w:t>(наименование муниципального района)</w:t>
      </w:r>
      <w:bookmarkEnd w:id="3"/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4"/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DA2043"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AB3BCD">
        <w:rPr>
          <w:color w:val="000000" w:themeColor="text1"/>
          <w:sz w:val="28"/>
          <w:szCs w:val="28"/>
        </w:rPr>
        <w:t>на официальном сайте А</w:t>
      </w:r>
      <w:r w:rsidR="00DA2043" w:rsidRPr="00914EA6">
        <w:rPr>
          <w:color w:val="000000" w:themeColor="text1"/>
          <w:sz w:val="28"/>
          <w:szCs w:val="28"/>
        </w:rPr>
        <w:t>дминистрации</w:t>
      </w:r>
      <w:r w:rsidR="00DA2043" w:rsidRPr="00914EA6">
        <w:rPr>
          <w:rStyle w:val="a6"/>
          <w:color w:val="000000" w:themeColor="text1"/>
          <w:sz w:val="28"/>
          <w:szCs w:val="28"/>
        </w:rPr>
        <w:footnoteReference w:id="5"/>
      </w:r>
      <w:r w:rsidR="00DA2043" w:rsidRPr="00914EA6">
        <w:rPr>
          <w:color w:val="000000" w:themeColor="text1"/>
          <w:sz w:val="28"/>
          <w:szCs w:val="28"/>
        </w:rPr>
        <w:t xml:space="preserve"> _______________ </w:t>
      </w:r>
      <w:r w:rsidR="00DA2043" w:rsidRPr="00914EA6">
        <w:rPr>
          <w:i/>
          <w:iCs/>
          <w:color w:val="000000" w:themeColor="text1"/>
        </w:rPr>
        <w:t>(наименование муниципального образования)</w:t>
      </w:r>
      <w:r w:rsidR="00DA2043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DA2043" w:rsidRPr="00914EA6">
        <w:rPr>
          <w:rStyle w:val="a6"/>
          <w:color w:val="000000"/>
          <w:sz w:val="28"/>
          <w:szCs w:val="28"/>
        </w:rPr>
        <w:footnoteReference w:id="6"/>
      </w:r>
      <w:r w:rsidR="00DA2043">
        <w:rPr>
          <w:color w:val="000000" w:themeColor="text1"/>
          <w:sz w:val="28"/>
          <w:szCs w:val="28"/>
        </w:rPr>
        <w:t xml:space="preserve"> и</w:t>
      </w:r>
      <w:r w:rsidR="00AB3BCD">
        <w:rPr>
          <w:color w:val="000000" w:themeColor="text1"/>
          <w:sz w:val="28"/>
          <w:szCs w:val="28"/>
        </w:rPr>
        <w:t xml:space="preserve"> </w:t>
      </w:r>
      <w:r w:rsidR="00DA2043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DA2043">
        <w:rPr>
          <w:color w:val="000000" w:themeColor="text1"/>
          <w:sz w:val="28"/>
          <w:szCs w:val="28"/>
          <w:shd w:val="clear" w:color="auto" w:fill="FFFFFF"/>
        </w:rPr>
        <w:t>е</w:t>
      </w:r>
      <w:r w:rsidR="00AB3B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2043">
        <w:rPr>
          <w:color w:val="000000" w:themeColor="text1"/>
          <w:sz w:val="28"/>
          <w:szCs w:val="28"/>
          <w:shd w:val="clear" w:color="auto" w:fill="FFFFFF"/>
        </w:rPr>
        <w:t xml:space="preserve">формы </w:t>
      </w:r>
      <w:r w:rsidR="00DA2043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проверочного листа </w:t>
      </w:r>
      <w:r w:rsidR="00DA2043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Pr="00624192">
        <w:rPr>
          <w:b/>
          <w:bCs/>
          <w:color w:val="000000" w:themeColor="text1"/>
          <w:sz w:val="28"/>
          <w:szCs w:val="28"/>
        </w:rPr>
        <w:t xml:space="preserve">__________ </w:t>
      </w:r>
      <w:r w:rsidRPr="00624192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 __________</w:t>
      </w:r>
      <w:r w:rsidRPr="00624192">
        <w:rPr>
          <w:i/>
          <w:iCs/>
          <w:color w:val="000000" w:themeColor="text1"/>
        </w:rPr>
        <w:t>(наименование муниципального образования)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FB51C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AB3BC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_____________ 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(наименование городского или сельского поселения) /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_____________ </w:t>
      </w:r>
      <w:r w:rsidRPr="00624192">
        <w:rPr>
          <w:b/>
          <w:bCs/>
          <w:i/>
          <w:iCs/>
          <w:color w:val="000000"/>
          <w:sz w:val="28"/>
          <w:szCs w:val="28"/>
        </w:rPr>
        <w:t>(наименование муниципального района)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AB3BC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B3BC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162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AB3BCD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AB3BCD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AB3BCD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AB3BCD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AB3BCD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</w:t>
            </w:r>
            <w:r w:rsidRPr="004B01CA">
              <w:lastRenderedPageBreak/>
              <w:t xml:space="preserve">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AB3BCD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AB3BCD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</w:t>
            </w:r>
            <w:r w:rsidRPr="004B01CA">
              <w:lastRenderedPageBreak/>
              <w:t>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AB3BCD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AB3BCD">
        <w:tc>
          <w:tcPr>
            <w:tcW w:w="876" w:type="dxa"/>
          </w:tcPr>
          <w:p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 xml:space="preserve">автомобильных дорог, платных участков </w:t>
            </w:r>
            <w:r w:rsidRPr="0082105D">
              <w:lastRenderedPageBreak/>
              <w:t>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7"/>
            </w:r>
          </w:p>
        </w:tc>
        <w:tc>
          <w:tcPr>
            <w:tcW w:w="2031" w:type="dxa"/>
          </w:tcPr>
          <w:p w:rsidR="00C823FA" w:rsidRDefault="0082105D">
            <w:r>
              <w:lastRenderedPageBreak/>
              <w:t>Пункты 3 и 4 ч</w:t>
            </w:r>
            <w:r w:rsidRPr="0082105D">
              <w:t>аст</w:t>
            </w:r>
            <w:r>
              <w:t>и1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 xml:space="preserve">_______ (следует указать структурную единицу, а также реквизиты </w:t>
            </w:r>
            <w:r w:rsidRPr="00C67A9D">
              <w:rPr>
                <w:i/>
                <w:iCs/>
              </w:rPr>
              <w:lastRenderedPageBreak/>
              <w:t>муниципального 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</w:p>
          <w:p w:rsidR="00F174AF" w:rsidRPr="003A032F" w:rsidRDefault="00F174AF"/>
        </w:tc>
        <w:tc>
          <w:tcPr>
            <w:tcW w:w="458" w:type="dxa"/>
          </w:tcPr>
          <w:p w:rsidR="00C823FA" w:rsidRPr="00635EAE" w:rsidRDefault="00C823FA"/>
        </w:tc>
        <w:tc>
          <w:tcPr>
            <w:tcW w:w="579" w:type="dxa"/>
          </w:tcPr>
          <w:p w:rsidR="00C823FA" w:rsidRPr="00635EAE" w:rsidRDefault="00C823FA"/>
        </w:tc>
        <w:tc>
          <w:tcPr>
            <w:tcW w:w="1701" w:type="dxa"/>
          </w:tcPr>
          <w:p w:rsidR="00C823FA" w:rsidRPr="00635EAE" w:rsidRDefault="00C823FA"/>
        </w:tc>
        <w:tc>
          <w:tcPr>
            <w:tcW w:w="2021" w:type="dxa"/>
            <w:gridSpan w:val="2"/>
          </w:tcPr>
          <w:p w:rsidR="00C823FA" w:rsidRPr="00635EAE" w:rsidRDefault="00C823FA"/>
        </w:tc>
      </w:tr>
      <w:tr w:rsidR="00266D41" w:rsidRPr="00635EAE" w:rsidTr="00AB3BCD">
        <w:tc>
          <w:tcPr>
            <w:tcW w:w="876" w:type="dxa"/>
          </w:tcPr>
          <w:p w:rsidR="0082105D" w:rsidRDefault="00590D60" w:rsidP="00F23A48">
            <w:pPr>
              <w:jc w:val="center"/>
            </w:pPr>
            <w:r>
              <w:lastRenderedPageBreak/>
              <w:t>7</w:t>
            </w:r>
          </w:p>
        </w:tc>
        <w:tc>
          <w:tcPr>
            <w:tcW w:w="2631" w:type="dxa"/>
          </w:tcPr>
          <w:p w:rsidR="0082105D" w:rsidRPr="004B01CA" w:rsidRDefault="00C67A9D" w:rsidP="004B01CA">
            <w:pPr>
              <w:jc w:val="both"/>
            </w:pPr>
            <w:r w:rsidRPr="00C67A9D">
              <w:t>Осуществляется внесение</w:t>
            </w:r>
            <w:r w:rsidR="00AB3BCD"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8"/>
            </w:r>
          </w:p>
        </w:tc>
        <w:tc>
          <w:tcPr>
            <w:tcW w:w="2031" w:type="dxa"/>
          </w:tcPr>
          <w:p w:rsidR="0082105D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>автомобильных дорогах )</w:t>
            </w:r>
          </w:p>
          <w:p w:rsidR="00F174AF" w:rsidRPr="003A032F" w:rsidRDefault="00F174AF"/>
        </w:tc>
        <w:tc>
          <w:tcPr>
            <w:tcW w:w="458" w:type="dxa"/>
          </w:tcPr>
          <w:p w:rsidR="0082105D" w:rsidRPr="00635EAE" w:rsidRDefault="0082105D"/>
        </w:tc>
        <w:tc>
          <w:tcPr>
            <w:tcW w:w="579" w:type="dxa"/>
          </w:tcPr>
          <w:p w:rsidR="0082105D" w:rsidRPr="00635EAE" w:rsidRDefault="0082105D"/>
        </w:tc>
        <w:tc>
          <w:tcPr>
            <w:tcW w:w="1701" w:type="dxa"/>
          </w:tcPr>
          <w:p w:rsidR="0082105D" w:rsidRPr="00635EAE" w:rsidRDefault="0082105D"/>
        </w:tc>
        <w:tc>
          <w:tcPr>
            <w:tcW w:w="2021" w:type="dxa"/>
            <w:gridSpan w:val="2"/>
          </w:tcPr>
          <w:p w:rsidR="0082105D" w:rsidRPr="00635EAE" w:rsidRDefault="0082105D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9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:rsidR="00FB51CF" w:rsidRDefault="00FB51CF"/>
    <w:p w:rsidR="00FB51CF" w:rsidRDefault="00FB51CF">
      <w:pPr>
        <w:spacing w:after="160" w:line="259" w:lineRule="auto"/>
      </w:pPr>
      <w:r>
        <w:br w:type="page"/>
      </w:r>
    </w:p>
    <w:p w:rsidR="00FB51CF" w:rsidRPr="00B50A4A" w:rsidRDefault="00FB51CF" w:rsidP="00FB51C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FB51CF" w:rsidRDefault="00FB51CF" w:rsidP="00FB51CF">
      <w:pPr>
        <w:jc w:val="center"/>
        <w:rPr>
          <w:sz w:val="28"/>
          <w:szCs w:val="28"/>
        </w:rPr>
      </w:pPr>
    </w:p>
    <w:p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(для городского или сельского поселения)</w:t>
      </w:r>
      <w:r>
        <w:rPr>
          <w:color w:val="000000" w:themeColor="text1"/>
          <w:sz w:val="28"/>
          <w:szCs w:val="28"/>
        </w:rPr>
        <w:t xml:space="preserve">, и </w:t>
      </w:r>
      <w:r w:rsidRPr="00B444CB"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>
        <w:rPr>
          <w:sz w:val="28"/>
          <w:szCs w:val="28"/>
        </w:rPr>
        <w:t>.</w:t>
      </w:r>
    </w:p>
    <w:p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</w:t>
      </w:r>
      <w:r w:rsidRPr="00C666B7">
        <w:rPr>
          <w:color w:val="000000" w:themeColor="text1"/>
          <w:sz w:val="28"/>
          <w:szCs w:val="28"/>
        </w:rPr>
        <w:lastRenderedPageBreak/>
        <w:t xml:space="preserve">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дорожная деятельность в отношении автомобильных дорог местного значения и обеспечение безопасности дорожного движения на них, а также</w:t>
      </w:r>
      <w:r w:rsidRPr="00C666B7">
        <w:rPr>
          <w:color w:val="000000" w:themeColor="text1"/>
          <w:sz w:val="28"/>
          <w:szCs w:val="28"/>
          <w:shd w:val="clear" w:color="auto" w:fill="FFFFFF"/>
        </w:rPr>
        <w:t xml:space="preserve"> организация транспортного обслуживания населения</w:t>
      </w:r>
      <w:r w:rsidRPr="00C666B7">
        <w:rPr>
          <w:color w:val="000000" w:themeColor="text1"/>
          <w:sz w:val="28"/>
          <w:szCs w:val="28"/>
        </w:rPr>
        <w:t xml:space="preserve">. В федеральных законах закреплены полномочия органов местного самоуправления по решению соответствующего вопроса местного значения. </w:t>
      </w:r>
    </w:p>
    <w:p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 и реализацией полномочий</w:t>
      </w:r>
      <w:r w:rsidRPr="00976D84">
        <w:rPr>
          <w:sz w:val="28"/>
          <w:szCs w:val="28"/>
        </w:rPr>
        <w:t>.</w:t>
      </w:r>
    </w:p>
    <w:p w:rsidR="00FB51CF" w:rsidRPr="00976D84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912741">
      <w:headerReference w:type="default" r:id="rId7"/>
      <w:foot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F44" w:rsidRDefault="00ED3F44" w:rsidP="00624192">
      <w:r>
        <w:separator/>
      </w:r>
    </w:p>
  </w:endnote>
  <w:endnote w:type="continuationSeparator" w:id="1">
    <w:p w:rsidR="00ED3F44" w:rsidRDefault="00ED3F44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F44" w:rsidRDefault="00ED3F44" w:rsidP="00624192">
      <w:r>
        <w:separator/>
      </w:r>
    </w:p>
  </w:footnote>
  <w:footnote w:type="continuationSeparator" w:id="1">
    <w:p w:rsidR="00ED3F44" w:rsidRDefault="00ED3F44" w:rsidP="00624192">
      <w:r>
        <w:continuationSeparator/>
      </w:r>
    </w:p>
  </w:footnote>
  <w:footnote w:id="2">
    <w:p w:rsidR="00624192" w:rsidRPr="00BB1887" w:rsidRDefault="00624192" w:rsidP="00624192">
      <w:pPr>
        <w:pStyle w:val="a4"/>
        <w:jc w:val="both"/>
        <w:rPr>
          <w:sz w:val="24"/>
          <w:szCs w:val="24"/>
        </w:rPr>
      </w:pPr>
      <w:r w:rsidRPr="00BB1887">
        <w:rPr>
          <w:rStyle w:val="a6"/>
          <w:sz w:val="24"/>
          <w:szCs w:val="24"/>
        </w:rPr>
        <w:footnoteRef/>
      </w:r>
      <w:r w:rsidRPr="00BB1887">
        <w:rPr>
          <w:sz w:val="24"/>
          <w:szCs w:val="24"/>
        </w:rPr>
        <w:t xml:space="preserve"> 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</w:t>
      </w:r>
      <w:r w:rsidR="00D47C14" w:rsidRPr="00BB1887">
        <w:rPr>
          <w:sz w:val="24"/>
          <w:szCs w:val="24"/>
        </w:rPr>
        <w:t xml:space="preserve">данного </w:t>
      </w:r>
      <w:r w:rsidRPr="00BB1887">
        <w:rPr>
          <w:sz w:val="24"/>
          <w:szCs w:val="24"/>
        </w:rPr>
        <w:t xml:space="preserve">вида муниципального контроля, то </w:t>
      </w:r>
      <w:r w:rsidR="00D47C14" w:rsidRPr="00BB1887">
        <w:rPr>
          <w:sz w:val="24"/>
          <w:szCs w:val="24"/>
        </w:rPr>
        <w:t>данное постановление об утверждении формы проверочного листа принимает</w:t>
      </w:r>
      <w:r w:rsidRPr="00BB1887">
        <w:rPr>
          <w:sz w:val="24"/>
          <w:szCs w:val="24"/>
        </w:rPr>
        <w:t xml:space="preserve"> администрация муниципального района.</w:t>
      </w:r>
    </w:p>
  </w:footnote>
  <w:footnote w:id="3">
    <w:p w:rsidR="00DA2043" w:rsidRPr="001F4B13" w:rsidRDefault="00DA2043" w:rsidP="00DA2043">
      <w:pPr>
        <w:pStyle w:val="a4"/>
        <w:jc w:val="both"/>
        <w:rPr>
          <w:sz w:val="24"/>
          <w:szCs w:val="24"/>
        </w:rPr>
      </w:pPr>
      <w:r w:rsidRPr="001F4B13">
        <w:rPr>
          <w:rStyle w:val="a6"/>
          <w:sz w:val="24"/>
          <w:szCs w:val="24"/>
        </w:rPr>
        <w:footnoteRef/>
      </w:r>
      <w:r w:rsidRPr="001F4B13">
        <w:rPr>
          <w:sz w:val="24"/>
          <w:szCs w:val="24"/>
        </w:rPr>
        <w:t xml:space="preserve"> Соответствующий правовой акт принимается местной администрацией в том случае, если она является контрольным органом, осуществляющим муниципальный контроль. </w:t>
      </w:r>
    </w:p>
    <w:p w:rsidR="00DA2043" w:rsidRPr="001F4B13" w:rsidRDefault="00DA2043" w:rsidP="00DA2043">
      <w:pPr>
        <w:pStyle w:val="a4"/>
        <w:jc w:val="both"/>
        <w:rPr>
          <w:sz w:val="24"/>
          <w:szCs w:val="24"/>
        </w:rPr>
      </w:pPr>
      <w:r w:rsidRPr="001F4B13">
        <w:rPr>
          <w:sz w:val="24"/>
          <w:szCs w:val="24"/>
        </w:rPr>
        <w:t xml:space="preserve">Если в муниципальном образовании в соответствии с его уставом создан другой орган местного самоуправления (например, комитет по </w:t>
      </w:r>
      <w:r>
        <w:rPr>
          <w:sz w:val="24"/>
          <w:szCs w:val="24"/>
        </w:rPr>
        <w:t>транспорту</w:t>
      </w:r>
      <w:r w:rsidRPr="001F4B13">
        <w:rPr>
          <w:sz w:val="24"/>
          <w:szCs w:val="24"/>
        </w:rPr>
        <w:t xml:space="preserve">), осуществляющий </w:t>
      </w:r>
      <w:r>
        <w:rPr>
          <w:sz w:val="24"/>
          <w:szCs w:val="24"/>
        </w:rPr>
        <w:t xml:space="preserve">данный </w:t>
      </w:r>
      <w:r w:rsidRPr="001F4B13">
        <w:rPr>
          <w:sz w:val="24"/>
          <w:szCs w:val="24"/>
        </w:rPr>
        <w:t>вид муниципального контроля, то настоящий правовой акт оформляется как муниципальный нормативный правовой акт этого органа местного самоуправления.</w:t>
      </w:r>
    </w:p>
  </w:footnote>
  <w:footnote w:id="4">
    <w:p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нового</w:t>
      </w:r>
      <w:r w:rsidR="00AB3BCD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AB3BCD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AB3BCD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5">
    <w:p w:rsidR="00DA2043" w:rsidRPr="00914EA6" w:rsidRDefault="00DA2043" w:rsidP="00DA2043">
      <w:pPr>
        <w:jc w:val="both"/>
        <w:rPr>
          <w:color w:val="000000" w:themeColor="text1"/>
          <w:shd w:val="clear" w:color="auto" w:fill="FFFFFF"/>
        </w:rPr>
      </w:pPr>
      <w:r w:rsidRPr="00914EA6">
        <w:rPr>
          <w:rStyle w:val="a6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соответствии с частью 1 статьи 10 </w:t>
      </w:r>
      <w:r w:rsidRPr="00914EA6">
        <w:rPr>
          <w:color w:val="000000" w:themeColor="text1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A2043" w:rsidRPr="00914EA6" w:rsidRDefault="00DA2043" w:rsidP="00DA2043">
      <w:pPr>
        <w:jc w:val="both"/>
      </w:pPr>
      <w:r w:rsidRPr="00914EA6">
        <w:rPr>
          <w:color w:val="000000" w:themeColor="text1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914EA6">
        <w:rPr>
          <w:color w:val="000000" w:themeColor="text1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914EA6">
        <w:rPr>
          <w:color w:val="000000"/>
        </w:rPr>
        <w:t xml:space="preserve">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6">
    <w:p w:rsidR="00DA2043" w:rsidRPr="00914EA6" w:rsidRDefault="00DA2043" w:rsidP="00DA2043">
      <w:pPr>
        <w:pStyle w:val="a4"/>
        <w:jc w:val="both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Настоящее Постановление размещается </w:t>
      </w:r>
      <w:r w:rsidRPr="00914EA6">
        <w:rPr>
          <w:color w:val="000000" w:themeColor="text1"/>
          <w:sz w:val="24"/>
          <w:szCs w:val="24"/>
        </w:rPr>
        <w:t>в специальном разделе сайта, посвященном контрольной деятельности.</w:t>
      </w:r>
      <w:r w:rsidRPr="00914EA6">
        <w:rPr>
          <w:color w:val="000000" w:themeColor="text1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914EA6">
        <w:rPr>
          <w:color w:val="000000" w:themeColor="text1"/>
          <w:sz w:val="24"/>
          <w:szCs w:val="24"/>
        </w:rPr>
        <w:t>официального сайта администрации.</w:t>
      </w:r>
    </w:p>
  </w:footnote>
  <w:footnote w:id="7">
    <w:p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8">
    <w:p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9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642729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AB3BCD">
          <w:rPr>
            <w:noProof/>
          </w:rPr>
          <w:t>12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5F47F6"/>
    <w:rsid w:val="00602D16"/>
    <w:rsid w:val="00624192"/>
    <w:rsid w:val="006268FF"/>
    <w:rsid w:val="00630396"/>
    <w:rsid w:val="00633FD2"/>
    <w:rsid w:val="00635EAE"/>
    <w:rsid w:val="00642729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12741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B3BCD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0ACE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3DBC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D3F44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Matushova_EI</cp:lastModifiedBy>
  <cp:revision>14</cp:revision>
  <cp:lastPrinted>2021-11-11T07:19:00Z</cp:lastPrinted>
  <dcterms:created xsi:type="dcterms:W3CDTF">2021-11-29T07:56:00Z</dcterms:created>
  <dcterms:modified xsi:type="dcterms:W3CDTF">2022-01-28T11:50:00Z</dcterms:modified>
</cp:coreProperties>
</file>