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35" w:rsidRDefault="00B61435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модель</w:t>
      </w:r>
    </w:p>
    <w:p w:rsidR="00B61435" w:rsidRDefault="00B61435">
      <w:pPr>
        <w:rPr>
          <w:sz w:val="28"/>
        </w:rPr>
      </w:pPr>
    </w:p>
    <w:p w:rsidR="00B61435" w:rsidRDefault="00B61435">
      <w:pPr>
        <w:rPr>
          <w:sz w:val="28"/>
        </w:rPr>
      </w:pPr>
    </w:p>
    <w:p w:rsidR="00B61435" w:rsidRDefault="00B61435">
      <w:pPr>
        <w:pStyle w:val="ConsPlu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b w:val="0"/>
          <w:sz w:val="28"/>
        </w:rPr>
        <w:t xml:space="preserve">_________________________________ </w:t>
      </w:r>
    </w:p>
    <w:p w:rsidR="00B61435" w:rsidRDefault="00B61435">
      <w:pPr>
        <w:ind w:left="3540" w:firstLine="708"/>
        <w:jc w:val="both"/>
      </w:pPr>
      <w:r>
        <w:t xml:space="preserve">     (наименование муниципального образования)</w:t>
      </w:r>
    </w:p>
    <w:p w:rsidR="00B61435" w:rsidRDefault="00B61435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61435" w:rsidRPr="008301ED" w:rsidRDefault="008301ED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8301ED">
        <w:rPr>
          <w:rFonts w:ascii="Times New Roman" w:hAnsi="Times New Roman"/>
          <w:sz w:val="28"/>
        </w:rPr>
        <w:t>РАСПОРЯЖЕНИЕ</w:t>
      </w:r>
    </w:p>
    <w:p w:rsidR="00B61435" w:rsidRDefault="00B6143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B61435" w:rsidRDefault="00B6143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B61435" w:rsidRDefault="00B61435">
      <w:pPr>
        <w:rPr>
          <w:sz w:val="28"/>
        </w:rPr>
      </w:pPr>
      <w:r>
        <w:rPr>
          <w:sz w:val="28"/>
        </w:rPr>
        <w:t xml:space="preserve">от «___» ____________ 20___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</w:t>
      </w:r>
    </w:p>
    <w:p w:rsidR="00B61435" w:rsidRDefault="00B61435">
      <w:pPr>
        <w:pStyle w:val="ConsPlusTitle"/>
        <w:widowControl/>
        <w:tabs>
          <w:tab w:val="left" w:pos="4500"/>
        </w:tabs>
        <w:rPr>
          <w:rFonts w:ascii="Times New Roman" w:hAnsi="Times New Roman"/>
          <w:b w:val="0"/>
          <w:sz w:val="28"/>
        </w:rPr>
      </w:pPr>
    </w:p>
    <w:p w:rsidR="00B61435" w:rsidRDefault="00B6143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B61435" w:rsidRDefault="00B61435">
      <w:pPr>
        <w:tabs>
          <w:tab w:val="left" w:pos="4253"/>
        </w:tabs>
        <w:ind w:right="5952"/>
        <w:jc w:val="both"/>
        <w:rPr>
          <w:sz w:val="28"/>
        </w:rPr>
      </w:pPr>
    </w:p>
    <w:p w:rsidR="00B61435" w:rsidRDefault="00B61435">
      <w:pPr>
        <w:pStyle w:val="ConsPlusTitle"/>
        <w:widowControl/>
        <w:ind w:firstLine="709"/>
        <w:rPr>
          <w:rFonts w:ascii="Times New Roman" w:hAnsi="Times New Roman"/>
          <w:sz w:val="28"/>
        </w:rPr>
      </w:pPr>
    </w:p>
    <w:p w:rsidR="00B61435" w:rsidRDefault="00B61435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61435" w:rsidRDefault="00B61435">
      <w:pPr>
        <w:pStyle w:val="a3"/>
      </w:pPr>
      <w:r>
        <w:t>В соответствии с Федеральным законом</w:t>
      </w:r>
      <w:r w:rsidR="00EB348A">
        <w:t xml:space="preserve"> от 17 июля 2009 года № 172-ФЗ</w:t>
      </w:r>
      <w:r>
        <w:t xml:space="preserve"> «Об антикоррупционной экспертизе нормативных правовых актов и проекто</w:t>
      </w:r>
      <w:r w:rsidR="008301ED">
        <w:t>в нормативных правовых актов», п</w:t>
      </w:r>
      <w:r>
        <w:t>остановлением Администрации ________________________</w:t>
      </w:r>
      <w:r w:rsidR="00EB348A">
        <w:t>_________</w:t>
      </w:r>
      <w:r>
        <w:t xml:space="preserve">___ «Об утверждении </w:t>
      </w:r>
      <w:r w:rsidR="00EB348A">
        <w:t>порядка проведения</w:t>
      </w:r>
    </w:p>
    <w:p w:rsidR="00B61435" w:rsidRDefault="00EB348A" w:rsidP="00EB348A">
      <w:pPr>
        <w:ind w:right="-54"/>
        <w:jc w:val="both"/>
      </w:pPr>
      <w:r>
        <w:t xml:space="preserve">           </w:t>
      </w:r>
      <w:r w:rsidR="00B61435">
        <w:t>(наименование муниципального образования)</w:t>
      </w:r>
    </w:p>
    <w:p w:rsidR="00B61435" w:rsidRDefault="00B61435" w:rsidP="00FC4C37">
      <w:pPr>
        <w:ind w:right="-54"/>
        <w:jc w:val="both"/>
        <w:rPr>
          <w:snapToGrid w:val="0"/>
          <w:sz w:val="28"/>
        </w:rPr>
      </w:pPr>
      <w:r>
        <w:rPr>
          <w:sz w:val="28"/>
        </w:rPr>
        <w:t>антикоррупционной экспертизы муниципальных нормативных правовых актов и проектов муниципальных нормативных правовых актов»</w:t>
      </w:r>
      <w:r w:rsidR="002E6E30">
        <w:rPr>
          <w:rStyle w:val="a7"/>
          <w:sz w:val="28"/>
        </w:rPr>
        <w:footnoteReference w:id="1"/>
      </w:r>
      <w:r>
        <w:rPr>
          <w:sz w:val="28"/>
        </w:rPr>
        <w:t xml:space="preserve">, </w:t>
      </w:r>
      <w:r w:rsidR="008301ED">
        <w:rPr>
          <w:sz w:val="28"/>
        </w:rPr>
        <w:t>у</w:t>
      </w:r>
      <w:r>
        <w:rPr>
          <w:sz w:val="28"/>
        </w:rPr>
        <w:t xml:space="preserve">твердить прилагаемую форму </w:t>
      </w:r>
      <w:r>
        <w:rPr>
          <w:snapToGrid w:val="0"/>
          <w:sz w:val="28"/>
        </w:rPr>
        <w:t xml:space="preserve">заключения по результатам антикоррупционной экспертизы </w:t>
      </w:r>
      <w:r>
        <w:rPr>
          <w:sz w:val="28"/>
        </w:rPr>
        <w:t>муниципальных нормативных правовых актов и проектов муниципальных нормативных правовых актов.</w:t>
      </w:r>
    </w:p>
    <w:p w:rsidR="00B61435" w:rsidRDefault="00B61435">
      <w:pPr>
        <w:ind w:firstLine="709"/>
        <w:jc w:val="both"/>
        <w:rPr>
          <w:sz w:val="28"/>
        </w:rPr>
      </w:pPr>
    </w:p>
    <w:p w:rsidR="00B61435" w:rsidRDefault="00B6143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u w:val="single"/>
        </w:rPr>
      </w:pPr>
    </w:p>
    <w:p w:rsidR="00B61435" w:rsidRDefault="00B61435">
      <w:pPr>
        <w:rPr>
          <w:sz w:val="28"/>
        </w:rPr>
      </w:pPr>
      <w:r>
        <w:rPr>
          <w:sz w:val="28"/>
        </w:rPr>
        <w:t>Глава Администрации</w:t>
      </w:r>
      <w:r>
        <w:rPr>
          <w:rStyle w:val="a7"/>
          <w:sz w:val="28"/>
        </w:rPr>
        <w:footnoteReference w:id="2"/>
      </w:r>
    </w:p>
    <w:p w:rsidR="00B61435" w:rsidRDefault="00B61435">
      <w:pPr>
        <w:rPr>
          <w:sz w:val="28"/>
        </w:rPr>
      </w:pPr>
      <w:r>
        <w:rPr>
          <w:sz w:val="28"/>
        </w:rPr>
        <w:t>_______________________________                               _______________________</w:t>
      </w:r>
    </w:p>
    <w:p w:rsidR="00B61435" w:rsidRDefault="00B61435">
      <w:pPr>
        <w:rPr>
          <w:b/>
        </w:rPr>
      </w:pPr>
      <w:r>
        <w:t xml:space="preserve">(наименование муниципального </w:t>
      </w:r>
      <w:proofErr w:type="gramStart"/>
      <w:r>
        <w:t xml:space="preserve">образования)   </w:t>
      </w:r>
      <w:proofErr w:type="gramEnd"/>
      <w:r>
        <w:t xml:space="preserve">                                                                  </w:t>
      </w:r>
      <w:r>
        <w:rPr>
          <w:b/>
        </w:rPr>
        <w:t>(Фамилия, Инициалы)</w:t>
      </w:r>
    </w:p>
    <w:p w:rsidR="00B61435" w:rsidRDefault="00B61435">
      <w:pPr>
        <w:ind w:left="3528" w:firstLine="720"/>
        <w:jc w:val="right"/>
        <w:outlineLvl w:val="0"/>
        <w:rPr>
          <w:sz w:val="28"/>
        </w:rPr>
      </w:pPr>
    </w:p>
    <w:p w:rsidR="00B61435" w:rsidRDefault="00B61435">
      <w:pPr>
        <w:ind w:left="3528" w:firstLine="720"/>
        <w:jc w:val="right"/>
        <w:outlineLvl w:val="0"/>
        <w:rPr>
          <w:sz w:val="28"/>
        </w:rPr>
      </w:pPr>
    </w:p>
    <w:p w:rsidR="00B61435" w:rsidRDefault="00B61435">
      <w:pPr>
        <w:ind w:left="3528" w:firstLine="720"/>
        <w:jc w:val="right"/>
        <w:outlineLvl w:val="0"/>
        <w:rPr>
          <w:sz w:val="28"/>
        </w:rPr>
      </w:pPr>
    </w:p>
    <w:p w:rsidR="00B61435" w:rsidRDefault="00B61435">
      <w:pPr>
        <w:jc w:val="both"/>
        <w:rPr>
          <w:sz w:val="28"/>
        </w:rPr>
      </w:pPr>
    </w:p>
    <w:p w:rsidR="008301ED" w:rsidRDefault="008301ED">
      <w:pPr>
        <w:jc w:val="both"/>
        <w:rPr>
          <w:sz w:val="28"/>
        </w:rPr>
      </w:pPr>
    </w:p>
    <w:p w:rsidR="008301ED" w:rsidRDefault="008301ED">
      <w:pPr>
        <w:jc w:val="both"/>
        <w:rPr>
          <w:sz w:val="28"/>
        </w:rPr>
      </w:pPr>
    </w:p>
    <w:p w:rsidR="008301ED" w:rsidRDefault="008301ED">
      <w:pPr>
        <w:jc w:val="both"/>
        <w:rPr>
          <w:sz w:val="28"/>
        </w:rPr>
      </w:pPr>
    </w:p>
    <w:p w:rsidR="008301ED" w:rsidRDefault="008301ED">
      <w:pPr>
        <w:jc w:val="both"/>
        <w:rPr>
          <w:sz w:val="28"/>
        </w:rPr>
      </w:pPr>
    </w:p>
    <w:p w:rsidR="008301ED" w:rsidRDefault="008301ED">
      <w:pPr>
        <w:jc w:val="both"/>
        <w:rPr>
          <w:sz w:val="28"/>
        </w:rPr>
      </w:pPr>
    </w:p>
    <w:p w:rsidR="008301ED" w:rsidRDefault="008301ED">
      <w:pPr>
        <w:jc w:val="both"/>
        <w:rPr>
          <w:sz w:val="28"/>
        </w:rPr>
      </w:pPr>
    </w:p>
    <w:p w:rsidR="008301ED" w:rsidRDefault="008301ED">
      <w:pPr>
        <w:jc w:val="both"/>
        <w:rPr>
          <w:sz w:val="28"/>
        </w:rPr>
      </w:pPr>
    </w:p>
    <w:p w:rsidR="008301ED" w:rsidRDefault="008301ED">
      <w:pPr>
        <w:jc w:val="both"/>
        <w:rPr>
          <w:sz w:val="28"/>
        </w:rPr>
      </w:pPr>
    </w:p>
    <w:p w:rsidR="002E6E30" w:rsidRDefault="00B61435" w:rsidP="002E6E30">
      <w:pPr>
        <w:spacing w:after="240"/>
        <w:ind w:left="5670"/>
        <w:contextualSpacing/>
        <w:rPr>
          <w:sz w:val="28"/>
          <w:szCs w:val="28"/>
        </w:rPr>
      </w:pPr>
      <w:r w:rsidRPr="002E6E30">
        <w:rPr>
          <w:sz w:val="28"/>
          <w:szCs w:val="28"/>
        </w:rPr>
        <w:lastRenderedPageBreak/>
        <w:t>Приложение</w:t>
      </w:r>
      <w:r w:rsidR="002E6E30">
        <w:rPr>
          <w:sz w:val="28"/>
          <w:szCs w:val="28"/>
        </w:rPr>
        <w:t xml:space="preserve"> </w:t>
      </w:r>
    </w:p>
    <w:p w:rsidR="00B61435" w:rsidRDefault="00B61435" w:rsidP="002E6E30">
      <w:pPr>
        <w:spacing w:after="240"/>
        <w:ind w:left="5670"/>
        <w:contextualSpacing/>
        <w:rPr>
          <w:sz w:val="28"/>
          <w:szCs w:val="28"/>
        </w:rPr>
      </w:pPr>
      <w:r w:rsidRPr="002E6E30">
        <w:rPr>
          <w:sz w:val="28"/>
          <w:szCs w:val="28"/>
        </w:rPr>
        <w:t xml:space="preserve">к </w:t>
      </w:r>
      <w:r w:rsidR="008301ED">
        <w:rPr>
          <w:sz w:val="28"/>
          <w:szCs w:val="28"/>
        </w:rPr>
        <w:t xml:space="preserve">распоряжению </w:t>
      </w:r>
      <w:r w:rsidR="002E6E30">
        <w:rPr>
          <w:sz w:val="28"/>
          <w:szCs w:val="28"/>
        </w:rPr>
        <w:t>А</w:t>
      </w:r>
      <w:r w:rsidRPr="002E6E30">
        <w:rPr>
          <w:sz w:val="28"/>
          <w:szCs w:val="28"/>
        </w:rPr>
        <w:t>дминистрации</w:t>
      </w:r>
    </w:p>
    <w:p w:rsidR="008301ED" w:rsidRDefault="008301ED" w:rsidP="002E6E30">
      <w:pPr>
        <w:spacing w:after="24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301ED" w:rsidRPr="008301ED" w:rsidRDefault="008301ED" w:rsidP="008301ED">
      <w:pPr>
        <w:spacing w:after="240"/>
        <w:ind w:left="5670"/>
        <w:contextualSpacing/>
        <w:jc w:val="center"/>
      </w:pPr>
      <w:r w:rsidRPr="008301ED">
        <w:t>(наименование муниципального образований)</w:t>
      </w:r>
    </w:p>
    <w:p w:rsidR="00B61435" w:rsidRPr="002E6E30" w:rsidRDefault="002E6E30" w:rsidP="002E6E30">
      <w:pPr>
        <w:spacing w:after="24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B61435" w:rsidRPr="002E6E30">
        <w:rPr>
          <w:sz w:val="28"/>
          <w:szCs w:val="28"/>
        </w:rPr>
        <w:t>_ № ____________</w:t>
      </w:r>
    </w:p>
    <w:p w:rsidR="002E6E30" w:rsidRDefault="002E6E30">
      <w:pPr>
        <w:spacing w:before="240"/>
        <w:contextualSpacing/>
        <w:jc w:val="center"/>
        <w:rPr>
          <w:i/>
          <w:sz w:val="16"/>
        </w:rPr>
      </w:pPr>
    </w:p>
    <w:p w:rsidR="002E6E30" w:rsidRDefault="00B61435" w:rsidP="002E6E30">
      <w:pPr>
        <w:spacing w:before="240"/>
        <w:jc w:val="center"/>
        <w:rPr>
          <w:sz w:val="28"/>
        </w:rPr>
      </w:pPr>
      <w:r>
        <w:rPr>
          <w:b/>
          <w:sz w:val="28"/>
        </w:rPr>
        <w:t>ЗАКЛЮЧЕНИЕ</w:t>
      </w:r>
      <w:r>
        <w:rPr>
          <w:b/>
          <w:sz w:val="28"/>
        </w:rPr>
        <w:br/>
      </w:r>
      <w:r>
        <w:rPr>
          <w:sz w:val="28"/>
        </w:rPr>
        <w:t>по результатам антикоррупционной экспертизы</w:t>
      </w:r>
    </w:p>
    <w:p w:rsidR="00B61435" w:rsidRPr="008301ED" w:rsidRDefault="002E6E30" w:rsidP="008301ED">
      <w:pPr>
        <w:spacing w:before="240"/>
        <w:jc w:val="center"/>
        <w:rPr>
          <w:sz w:val="18"/>
          <w:szCs w:val="18"/>
        </w:rPr>
      </w:pPr>
      <w:r>
        <w:rPr>
          <w:sz w:val="28"/>
        </w:rPr>
        <w:t xml:space="preserve">___________________________________________________________________, </w:t>
      </w:r>
      <w:r>
        <w:t xml:space="preserve"> </w:t>
      </w:r>
      <w:r w:rsidR="00B61435">
        <w:t>(</w:t>
      </w:r>
      <w:r w:rsidR="00B61435">
        <w:rPr>
          <w:b/>
        </w:rPr>
        <w:t xml:space="preserve">Фамилия, </w:t>
      </w:r>
      <w:r w:rsidR="00B61435" w:rsidRPr="008301ED">
        <w:rPr>
          <w:b/>
          <w:sz w:val="18"/>
          <w:szCs w:val="18"/>
        </w:rPr>
        <w:t>Инициалы</w:t>
      </w:r>
      <w:r w:rsidR="008301ED" w:rsidRPr="008301ED">
        <w:rPr>
          <w:b/>
          <w:sz w:val="18"/>
          <w:szCs w:val="18"/>
        </w:rPr>
        <w:t xml:space="preserve"> работника, на которого возложены полномочия по проведению антикоррупционной экспертизы</w:t>
      </w:r>
      <w:r w:rsidR="00B61435" w:rsidRPr="008301ED">
        <w:rPr>
          <w:sz w:val="18"/>
          <w:szCs w:val="18"/>
        </w:rPr>
        <w:t>)</w:t>
      </w:r>
    </w:p>
    <w:p w:rsidR="00B61435" w:rsidRPr="008301ED" w:rsidRDefault="00B61435" w:rsidP="008301ED">
      <w:pPr>
        <w:pStyle w:val="3"/>
        <w:spacing w:before="0"/>
        <w:ind w:firstLine="0"/>
        <w:jc w:val="center"/>
        <w:rPr>
          <w:sz w:val="18"/>
          <w:szCs w:val="18"/>
        </w:rPr>
      </w:pPr>
    </w:p>
    <w:p w:rsidR="00B61435" w:rsidRDefault="00B61435">
      <w:pPr>
        <w:pStyle w:val="3"/>
        <w:spacing w:before="0"/>
      </w:pPr>
      <w:r>
        <w:t xml:space="preserve">В соответствии с частью 1 статьи 5 Федерального закона от 17 июля 2009 года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</w:t>
      </w:r>
      <w:r w:rsidR="00EB348A">
        <w:t xml:space="preserve">Федерации от 26 февраля 2010 года </w:t>
      </w:r>
      <w:r>
        <w:t>№ 96 «Об антикоррупционной экспертизе нормативных правовых актов и проектов нормативных правовых актов», проведена антикоррупционная экспертиза ____________________________________</w:t>
      </w:r>
    </w:p>
    <w:p w:rsidR="00B61435" w:rsidRDefault="00B61435">
      <w:pPr>
        <w:pStyle w:val="3"/>
        <w:spacing w:before="0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(указываются реквизиты нормативного правового акта или проекта нормативного правового акта)</w:t>
      </w:r>
    </w:p>
    <w:p w:rsidR="00B61435" w:rsidRDefault="00B61435">
      <w:pPr>
        <w:tabs>
          <w:tab w:val="right" w:pos="9921"/>
        </w:tabs>
        <w:jc w:val="both"/>
        <w:rPr>
          <w:sz w:val="24"/>
        </w:rPr>
      </w:pPr>
      <w:r>
        <w:rPr>
          <w:sz w:val="24"/>
        </w:rPr>
        <w:t xml:space="preserve">(далее - </w:t>
      </w:r>
      <w:r>
        <w:rPr>
          <w:sz w:val="24"/>
        </w:rPr>
        <w:tab/>
        <w:t>)</w:t>
      </w:r>
    </w:p>
    <w:p w:rsidR="00B61435" w:rsidRDefault="008301ED">
      <w:pPr>
        <w:pBdr>
          <w:top w:val="single" w:sz="4" w:space="1" w:color="auto"/>
        </w:pBdr>
        <w:ind w:left="923" w:right="142"/>
        <w:jc w:val="center"/>
      </w:pPr>
      <w:r>
        <w:t>(сокращенное наименование нормативного правового акта или проекта нормативного правового акта</w:t>
      </w:r>
      <w:r w:rsidR="00B61435">
        <w:t>)</w:t>
      </w:r>
    </w:p>
    <w:p w:rsidR="006F5B85" w:rsidRDefault="006F5B85">
      <w:pPr>
        <w:rPr>
          <w:b/>
          <w:sz w:val="28"/>
        </w:rPr>
      </w:pPr>
    </w:p>
    <w:p w:rsidR="00B61435" w:rsidRDefault="00B61435">
      <w:pPr>
        <w:rPr>
          <w:b/>
          <w:sz w:val="28"/>
        </w:rPr>
      </w:pPr>
      <w:r>
        <w:rPr>
          <w:b/>
          <w:sz w:val="28"/>
        </w:rPr>
        <w:t>Вариант 1:</w:t>
      </w:r>
    </w:p>
    <w:p w:rsidR="006F5B85" w:rsidRDefault="006F5B85">
      <w:pPr>
        <w:ind w:firstLine="567"/>
        <w:rPr>
          <w:sz w:val="28"/>
        </w:rPr>
      </w:pPr>
    </w:p>
    <w:p w:rsidR="00B61435" w:rsidRDefault="00B61435">
      <w:pPr>
        <w:ind w:firstLine="567"/>
        <w:rPr>
          <w:sz w:val="28"/>
        </w:rPr>
      </w:pPr>
      <w:r>
        <w:rPr>
          <w:sz w:val="28"/>
        </w:rPr>
        <w:t xml:space="preserve">В представленном </w:t>
      </w:r>
    </w:p>
    <w:p w:rsidR="00B61435" w:rsidRDefault="008301ED">
      <w:pPr>
        <w:pBdr>
          <w:top w:val="single" w:sz="4" w:space="1" w:color="auto"/>
        </w:pBdr>
        <w:ind w:left="2586"/>
        <w:jc w:val="center"/>
      </w:pPr>
      <w:r>
        <w:t>(сокращенное наименование нормативного правового акта или проекта нормативного правового акта</w:t>
      </w:r>
      <w:r w:rsidR="00B61435">
        <w:t>)</w:t>
      </w:r>
    </w:p>
    <w:p w:rsidR="00B61435" w:rsidRDefault="00B61435">
      <w:pPr>
        <w:rPr>
          <w:sz w:val="28"/>
        </w:rPr>
      </w:pPr>
      <w:r>
        <w:rPr>
          <w:sz w:val="28"/>
        </w:rPr>
        <w:t>коррупциогенные факторы не выявлены.</w:t>
      </w:r>
    </w:p>
    <w:p w:rsidR="00B61435" w:rsidRDefault="00B61435">
      <w:pPr>
        <w:rPr>
          <w:sz w:val="28"/>
        </w:rPr>
      </w:pPr>
    </w:p>
    <w:p w:rsidR="00B61435" w:rsidRDefault="00B61435">
      <w:pPr>
        <w:rPr>
          <w:b/>
          <w:sz w:val="28"/>
        </w:rPr>
      </w:pPr>
      <w:r>
        <w:rPr>
          <w:b/>
          <w:sz w:val="28"/>
        </w:rPr>
        <w:t>Вариант 2:</w:t>
      </w:r>
    </w:p>
    <w:p w:rsidR="006F5B85" w:rsidRDefault="006F5B85" w:rsidP="008F0126">
      <w:pPr>
        <w:ind w:firstLine="567"/>
        <w:rPr>
          <w:sz w:val="28"/>
        </w:rPr>
      </w:pPr>
    </w:p>
    <w:p w:rsidR="008F0126" w:rsidRDefault="008F0126" w:rsidP="008F0126">
      <w:pPr>
        <w:ind w:firstLine="567"/>
        <w:rPr>
          <w:sz w:val="28"/>
        </w:rPr>
      </w:pPr>
      <w:r>
        <w:rPr>
          <w:sz w:val="28"/>
        </w:rPr>
        <w:t>В представленном_____________________________________________________</w:t>
      </w:r>
    </w:p>
    <w:p w:rsidR="008F0126" w:rsidRDefault="008F0126">
      <w:r>
        <w:t xml:space="preserve">                            (сокращенное наименование нормативного правового акта или проекта нормативного правового акта)</w:t>
      </w:r>
    </w:p>
    <w:p w:rsidR="00FD0728" w:rsidRDefault="00FD0728" w:rsidP="00FD0728">
      <w:pPr>
        <w:tabs>
          <w:tab w:val="right" w:pos="9921"/>
        </w:tabs>
        <w:rPr>
          <w:sz w:val="28"/>
        </w:rPr>
      </w:pPr>
      <w:r>
        <w:rPr>
          <w:sz w:val="28"/>
        </w:rPr>
        <w:t>в</w:t>
      </w:r>
      <w:r w:rsidR="00B61435">
        <w:rPr>
          <w:sz w:val="28"/>
        </w:rPr>
        <w:t>ыявлены</w:t>
      </w:r>
      <w:r w:rsidR="008F0126">
        <w:rPr>
          <w:sz w:val="28"/>
        </w:rPr>
        <w:t xml:space="preserve"> следующие коррупциогенные факторы</w:t>
      </w:r>
      <w:r>
        <w:rPr>
          <w:rStyle w:val="a7"/>
          <w:sz w:val="28"/>
        </w:rPr>
        <w:footnoteReference w:id="3"/>
      </w:r>
      <w:r>
        <w:rPr>
          <w:sz w:val="28"/>
        </w:rPr>
        <w:t>:</w:t>
      </w:r>
    </w:p>
    <w:p w:rsidR="00F742F9" w:rsidRDefault="006F5B85" w:rsidP="006F5B8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="00EC6FFB">
        <w:rPr>
          <w:sz w:val="28"/>
        </w:rPr>
        <w:t>в п. 1</w:t>
      </w:r>
      <w:r w:rsidR="00FB1575">
        <w:rPr>
          <w:sz w:val="28"/>
        </w:rPr>
        <w:t xml:space="preserve"> ч.</w:t>
      </w:r>
      <w:r w:rsidR="00EC6FFB">
        <w:rPr>
          <w:sz w:val="28"/>
        </w:rPr>
        <w:t xml:space="preserve">1 </w:t>
      </w:r>
      <w:r w:rsidR="00FB1575">
        <w:rPr>
          <w:sz w:val="28"/>
        </w:rPr>
        <w:t xml:space="preserve">ст. </w:t>
      </w:r>
      <w:r w:rsidR="00EC6FFB">
        <w:rPr>
          <w:sz w:val="28"/>
        </w:rPr>
        <w:t xml:space="preserve">1 </w:t>
      </w:r>
      <w:r w:rsidR="00FB1575">
        <w:rPr>
          <w:sz w:val="28"/>
        </w:rPr>
        <w:t>__________________________</w:t>
      </w:r>
      <w:r w:rsidR="00F742F9">
        <w:rPr>
          <w:sz w:val="28"/>
        </w:rPr>
        <w:t xml:space="preserve"> </w:t>
      </w:r>
      <w:r w:rsidR="00F742F9" w:rsidRPr="00F742F9">
        <w:rPr>
          <w:sz w:val="28"/>
          <w:szCs w:val="28"/>
        </w:rPr>
        <w:t xml:space="preserve">«В случаях, требующих </w:t>
      </w:r>
    </w:p>
    <w:p w:rsidR="00F742F9" w:rsidRDefault="00F742F9" w:rsidP="00F742F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t xml:space="preserve">                                          </w:t>
      </w:r>
      <w:r w:rsidRPr="00FB1575">
        <w:t>(наименование муниципального правового акта)</w:t>
      </w:r>
      <w:r w:rsidRPr="00FB1575">
        <w:tab/>
      </w:r>
    </w:p>
    <w:p w:rsidR="00FD0728" w:rsidRDefault="00F742F9" w:rsidP="00F742F9">
      <w:pPr>
        <w:autoSpaceDE w:val="0"/>
        <w:autoSpaceDN w:val="0"/>
        <w:adjustRightInd w:val="0"/>
        <w:jc w:val="both"/>
        <w:rPr>
          <w:sz w:val="28"/>
        </w:rPr>
      </w:pPr>
      <w:r w:rsidRPr="00F742F9">
        <w:rPr>
          <w:sz w:val="28"/>
          <w:szCs w:val="28"/>
        </w:rPr>
        <w:t>проведения специальной проверки, истребования дополнительных материалов, принятия других мер, срок рассмотрени</w:t>
      </w:r>
      <w:r>
        <w:rPr>
          <w:sz w:val="28"/>
          <w:szCs w:val="28"/>
        </w:rPr>
        <w:t xml:space="preserve">я обращения может быть </w:t>
      </w:r>
      <w:proofErr w:type="spellStart"/>
      <w:r>
        <w:rPr>
          <w:sz w:val="28"/>
          <w:szCs w:val="28"/>
        </w:rPr>
        <w:t>продлен»</w:t>
      </w:r>
      <w:r w:rsidR="00FB1575">
        <w:rPr>
          <w:sz w:val="28"/>
        </w:rPr>
        <w:t>выявлен</w:t>
      </w:r>
      <w:proofErr w:type="spellEnd"/>
      <w:r w:rsidR="00FB1575">
        <w:rPr>
          <w:sz w:val="28"/>
        </w:rPr>
        <w:t xml:space="preserve"> коррупциогенный фактор, предусмотренный подпунктом «а» пункта 3 Методики проведения антикоррупционной экспертизы нормативных правовых актов и про</w:t>
      </w:r>
      <w:r w:rsidR="00AB7338">
        <w:rPr>
          <w:sz w:val="28"/>
        </w:rPr>
        <w:t xml:space="preserve">ектов нормативных правовых актов – </w:t>
      </w:r>
      <w:r w:rsidR="00FB1575" w:rsidRPr="00FD0728">
        <w:rPr>
          <w:sz w:val="28"/>
        </w:rPr>
        <w:t xml:space="preserve">широта дискреционных полномочий </w:t>
      </w:r>
      <w:r w:rsidR="00FB1575">
        <w:rPr>
          <w:sz w:val="28"/>
        </w:rPr>
        <w:t>–</w:t>
      </w:r>
      <w:r w:rsidR="00FB1575" w:rsidRPr="00FD0728">
        <w:rPr>
          <w:sz w:val="28"/>
        </w:rPr>
        <w:t xml:space="preserve"> </w:t>
      </w:r>
      <w:r w:rsidR="00FD0728" w:rsidRPr="00FD0728">
        <w:rPr>
          <w:sz w:val="28"/>
        </w:rPr>
        <w:t xml:space="preserve">отсутствие или </w:t>
      </w:r>
      <w:r w:rsidR="00FD0728" w:rsidRPr="00FD0728">
        <w:rPr>
          <w:sz w:val="28"/>
        </w:rPr>
        <w:lastRenderedPageBreak/>
        <w:t>неопределенность сроков, условий или оснований принятия решения, наличие дублирующих полномочий ор</w:t>
      </w:r>
      <w:r w:rsidR="00FB1575">
        <w:rPr>
          <w:sz w:val="28"/>
        </w:rPr>
        <w:t>ганов государственной власти и</w:t>
      </w:r>
      <w:r w:rsidR="00FD0728" w:rsidRPr="00FD0728">
        <w:rPr>
          <w:sz w:val="28"/>
        </w:rPr>
        <w:t xml:space="preserve"> органов местного самоуправления (их должностных лиц);</w:t>
      </w:r>
    </w:p>
    <w:p w:rsidR="00BB268F" w:rsidRDefault="00FD0728" w:rsidP="00A70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728">
        <w:rPr>
          <w:sz w:val="28"/>
        </w:rPr>
        <w:t>б)</w:t>
      </w:r>
      <w:r w:rsidR="00AB7338" w:rsidRPr="00AB7338">
        <w:rPr>
          <w:sz w:val="28"/>
        </w:rPr>
        <w:t xml:space="preserve"> </w:t>
      </w:r>
      <w:r w:rsidR="00025962">
        <w:rPr>
          <w:sz w:val="28"/>
        </w:rPr>
        <w:t>в п. 2 ч. 2</w:t>
      </w:r>
      <w:r w:rsidR="00AB7338">
        <w:rPr>
          <w:sz w:val="28"/>
        </w:rPr>
        <w:t xml:space="preserve"> ст.</w:t>
      </w:r>
      <w:r w:rsidR="00025962">
        <w:rPr>
          <w:sz w:val="28"/>
        </w:rPr>
        <w:t xml:space="preserve"> 2</w:t>
      </w:r>
      <w:r w:rsidR="00AB7338">
        <w:rPr>
          <w:sz w:val="28"/>
        </w:rPr>
        <w:t xml:space="preserve"> _________________________</w:t>
      </w:r>
      <w:proofErr w:type="gramStart"/>
      <w:r w:rsidR="00AB7338">
        <w:rPr>
          <w:sz w:val="28"/>
        </w:rPr>
        <w:t xml:space="preserve">_ </w:t>
      </w:r>
      <w:r w:rsidR="00A701A4">
        <w:rPr>
          <w:sz w:val="28"/>
        </w:rPr>
        <w:t>:</w:t>
      </w:r>
      <w:proofErr w:type="gramEnd"/>
      <w:r w:rsidR="00A701A4">
        <w:rPr>
          <w:sz w:val="28"/>
        </w:rPr>
        <w:t xml:space="preserve"> </w:t>
      </w:r>
      <w:r w:rsidR="00A701A4" w:rsidRPr="00A701A4">
        <w:rPr>
          <w:sz w:val="28"/>
        </w:rPr>
        <w:t>«</w:t>
      </w:r>
      <w:r w:rsidR="00A701A4" w:rsidRPr="00A701A4">
        <w:rPr>
          <w:sz w:val="28"/>
          <w:szCs w:val="28"/>
        </w:rPr>
        <w:t xml:space="preserve">Должностное лицо, </w:t>
      </w:r>
    </w:p>
    <w:p w:rsidR="00BB268F" w:rsidRDefault="00BB268F" w:rsidP="00BB26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</w:t>
      </w:r>
      <w:r w:rsidRPr="00FB1575">
        <w:t>(наименование муниципального правового акта)</w:t>
      </w:r>
      <w:r w:rsidRPr="00FB1575">
        <w:tab/>
      </w:r>
    </w:p>
    <w:p w:rsidR="00A701A4" w:rsidRPr="00A701A4" w:rsidRDefault="00A701A4" w:rsidP="00BB26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1A4">
        <w:rPr>
          <w:sz w:val="28"/>
          <w:szCs w:val="28"/>
        </w:rPr>
        <w:t>осуществляющее личный прием гражданина, в пределах своей компетенции, руководствуясь законодательством и муниципальными правовыми актами, вправе:</w:t>
      </w:r>
    </w:p>
    <w:p w:rsidR="00A701A4" w:rsidRPr="00A701A4" w:rsidRDefault="00A701A4" w:rsidP="00A70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A4">
        <w:rPr>
          <w:sz w:val="28"/>
          <w:szCs w:val="28"/>
        </w:rPr>
        <w:t>- удовлетворить обращение гражданина;</w:t>
      </w:r>
    </w:p>
    <w:p w:rsidR="00A701A4" w:rsidRPr="00A701A4" w:rsidRDefault="00A701A4" w:rsidP="00A70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A4">
        <w:rPr>
          <w:sz w:val="28"/>
          <w:szCs w:val="28"/>
        </w:rPr>
        <w:t>- отказать в удовлетворении обращения гражданина;</w:t>
      </w:r>
    </w:p>
    <w:p w:rsidR="00AB7338" w:rsidRDefault="00A701A4" w:rsidP="00BB26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01A4">
        <w:rPr>
          <w:sz w:val="28"/>
          <w:szCs w:val="28"/>
        </w:rPr>
        <w:t>- принять от г</w:t>
      </w:r>
      <w:r w:rsidR="00BB268F">
        <w:rPr>
          <w:sz w:val="28"/>
          <w:szCs w:val="28"/>
        </w:rPr>
        <w:t xml:space="preserve">ражданина письменное </w:t>
      </w:r>
      <w:proofErr w:type="spellStart"/>
      <w:r w:rsidR="00BB268F">
        <w:rPr>
          <w:sz w:val="28"/>
          <w:szCs w:val="28"/>
        </w:rPr>
        <w:t>обращение</w:t>
      </w:r>
      <w:proofErr w:type="gramStart"/>
      <w:r w:rsidR="00BB268F">
        <w:rPr>
          <w:sz w:val="28"/>
          <w:szCs w:val="28"/>
        </w:rPr>
        <w:t>»</w:t>
      </w:r>
      <w:r>
        <w:rPr>
          <w:sz w:val="28"/>
        </w:rPr>
        <w:t>»</w:t>
      </w:r>
      <w:r w:rsidR="00AB7338">
        <w:rPr>
          <w:sz w:val="28"/>
        </w:rPr>
        <w:t>выявлен</w:t>
      </w:r>
      <w:proofErr w:type="spellEnd"/>
      <w:proofErr w:type="gramEnd"/>
      <w:r w:rsidR="00AB7338">
        <w:rPr>
          <w:sz w:val="28"/>
        </w:rPr>
        <w:t xml:space="preserve"> коррупциогенный </w:t>
      </w:r>
    </w:p>
    <w:p w:rsidR="00AB7338" w:rsidRDefault="00AB7338" w:rsidP="00AB7338">
      <w:pPr>
        <w:tabs>
          <w:tab w:val="right" w:pos="9921"/>
        </w:tabs>
        <w:jc w:val="both"/>
        <w:rPr>
          <w:sz w:val="28"/>
        </w:rPr>
      </w:pPr>
      <w:r>
        <w:rPr>
          <w:sz w:val="28"/>
        </w:rPr>
        <w:t>фактор, предусмотренный подпунктом</w:t>
      </w:r>
      <w:r w:rsidR="00FD0728" w:rsidRPr="00FD0728">
        <w:rPr>
          <w:sz w:val="28"/>
        </w:rPr>
        <w:t xml:space="preserve"> </w:t>
      </w:r>
      <w:r>
        <w:rPr>
          <w:sz w:val="28"/>
        </w:rPr>
        <w:t>«б» пункта 3</w:t>
      </w:r>
      <w:r w:rsidRPr="00AB7338">
        <w:rPr>
          <w:sz w:val="28"/>
        </w:rPr>
        <w:t xml:space="preserve"> </w:t>
      </w:r>
      <w:r>
        <w:rPr>
          <w:sz w:val="28"/>
        </w:rPr>
        <w:t xml:space="preserve">Методики проведения антикоррупционной экспертизы нормативных правовых актов и проектов нормативных правовых актов – </w:t>
      </w:r>
      <w:r w:rsidR="00FD0728" w:rsidRPr="00FD0728">
        <w:rPr>
          <w:sz w:val="28"/>
        </w:rPr>
        <w:t>определение к</w:t>
      </w:r>
      <w:r>
        <w:rPr>
          <w:sz w:val="28"/>
        </w:rPr>
        <w:t>омпетенции по формуле "вправе" –</w:t>
      </w:r>
      <w:r w:rsidR="00FD0728" w:rsidRPr="00FD0728">
        <w:rPr>
          <w:sz w:val="28"/>
        </w:rPr>
        <w:t xml:space="preserve"> диспозитивное установление возможности совершения органами местного самоуправления (их должностными лицами) действий в </w:t>
      </w:r>
      <w:r>
        <w:rPr>
          <w:sz w:val="28"/>
        </w:rPr>
        <w:t>отношении граждан и организаций;</w:t>
      </w:r>
    </w:p>
    <w:p w:rsidR="006F5B85" w:rsidRDefault="00FD0728" w:rsidP="00AB7338">
      <w:pPr>
        <w:tabs>
          <w:tab w:val="right" w:pos="9921"/>
        </w:tabs>
        <w:ind w:firstLine="709"/>
        <w:jc w:val="both"/>
        <w:rPr>
          <w:sz w:val="28"/>
        </w:rPr>
      </w:pPr>
      <w:r w:rsidRPr="00FD0728">
        <w:rPr>
          <w:sz w:val="28"/>
        </w:rPr>
        <w:t xml:space="preserve">в) </w:t>
      </w:r>
      <w:r w:rsidR="00AB7338">
        <w:rPr>
          <w:sz w:val="28"/>
        </w:rPr>
        <w:t xml:space="preserve">в п. </w:t>
      </w:r>
      <w:r w:rsidR="00025962">
        <w:rPr>
          <w:sz w:val="28"/>
        </w:rPr>
        <w:t xml:space="preserve">3 </w:t>
      </w:r>
      <w:r w:rsidR="00AB7338">
        <w:rPr>
          <w:sz w:val="28"/>
        </w:rPr>
        <w:t xml:space="preserve">ч. </w:t>
      </w:r>
      <w:r w:rsidR="00025962">
        <w:rPr>
          <w:sz w:val="28"/>
        </w:rPr>
        <w:t>3</w:t>
      </w:r>
      <w:r w:rsidR="00AB7338">
        <w:rPr>
          <w:sz w:val="28"/>
        </w:rPr>
        <w:t xml:space="preserve"> ст. </w:t>
      </w:r>
      <w:r w:rsidR="00025962">
        <w:rPr>
          <w:sz w:val="28"/>
        </w:rPr>
        <w:t>3</w:t>
      </w:r>
      <w:r w:rsidR="00AB7338">
        <w:rPr>
          <w:sz w:val="28"/>
        </w:rPr>
        <w:t>_________________________</w:t>
      </w:r>
      <w:r w:rsidR="00CC260E">
        <w:rPr>
          <w:sz w:val="28"/>
        </w:rPr>
        <w:t xml:space="preserve">_, устанавливающем размер </w:t>
      </w:r>
    </w:p>
    <w:p w:rsidR="006F5B85" w:rsidRDefault="006F5B85" w:rsidP="006F5B85">
      <w:pPr>
        <w:tabs>
          <w:tab w:val="right" w:pos="9921"/>
        </w:tabs>
        <w:jc w:val="both"/>
        <w:rPr>
          <w:sz w:val="28"/>
        </w:rPr>
      </w:pPr>
      <w:r>
        <w:t xml:space="preserve">                                                    </w:t>
      </w:r>
      <w:r w:rsidRPr="00FB1575">
        <w:t>(наименование муниципального правового акта)</w:t>
      </w:r>
    </w:p>
    <w:p w:rsidR="00AB7338" w:rsidRDefault="00CC260E" w:rsidP="00AB7338">
      <w:pPr>
        <w:tabs>
          <w:tab w:val="right" w:pos="9921"/>
        </w:tabs>
        <w:jc w:val="both"/>
        <w:rPr>
          <w:sz w:val="28"/>
        </w:rPr>
      </w:pPr>
      <w:r>
        <w:rPr>
          <w:sz w:val="28"/>
        </w:rPr>
        <w:t>арендной платы за пользование объектами муниципальной собственности для</w:t>
      </w:r>
      <w:r w:rsidR="006F5B85" w:rsidRPr="006F5B85">
        <w:rPr>
          <w:bCs/>
          <w:sz w:val="28"/>
          <w:szCs w:val="28"/>
        </w:rPr>
        <w:t xml:space="preserve"> предприятий питания, обслу</w:t>
      </w:r>
      <w:r w:rsidR="006F5B85">
        <w:rPr>
          <w:bCs/>
          <w:sz w:val="28"/>
          <w:szCs w:val="28"/>
        </w:rPr>
        <w:t>живающих учащихся школ, больниц и специальных учебных заведений</w:t>
      </w:r>
      <w:r w:rsidR="006F5B85" w:rsidRPr="006F5B85">
        <w:rPr>
          <w:bCs/>
          <w:sz w:val="28"/>
          <w:szCs w:val="28"/>
        </w:rPr>
        <w:t>, а также для муниципальных учреждений</w:t>
      </w:r>
      <w:r w:rsidR="006F5B85">
        <w:rPr>
          <w:bCs/>
          <w:sz w:val="28"/>
          <w:szCs w:val="28"/>
        </w:rPr>
        <w:t xml:space="preserve"> ниже, чем для прочих предприятий,</w:t>
      </w:r>
      <w:r w:rsidR="006F5B85" w:rsidRPr="006F5B85">
        <w:rPr>
          <w:bCs/>
          <w:sz w:val="28"/>
          <w:szCs w:val="28"/>
        </w:rPr>
        <w:t xml:space="preserve"> </w:t>
      </w:r>
      <w:r w:rsidR="00AB7338" w:rsidRPr="006F5B85">
        <w:rPr>
          <w:sz w:val="28"/>
          <w:szCs w:val="28"/>
        </w:rPr>
        <w:t xml:space="preserve">выявлен </w:t>
      </w:r>
      <w:r w:rsidR="00AB7338">
        <w:rPr>
          <w:sz w:val="28"/>
        </w:rPr>
        <w:t>коррупциогенный фактор, предусмотренный подпунктом «в» пункта 3 Методики проведения антикоррупционной экспертизы нормативных правовых актов и проектов нормативных правовых актов –</w:t>
      </w:r>
      <w:r w:rsidR="00FD0728" w:rsidRPr="00FD0728">
        <w:rPr>
          <w:sz w:val="28"/>
        </w:rPr>
        <w:t>выборочное изме</w:t>
      </w:r>
      <w:r w:rsidR="00AB7338">
        <w:rPr>
          <w:sz w:val="28"/>
        </w:rPr>
        <w:t>нение объема прав –</w:t>
      </w:r>
      <w:r w:rsidR="00FD0728" w:rsidRPr="00FD0728">
        <w:rPr>
          <w:sz w:val="28"/>
        </w:rPr>
        <w:t xml:space="preserve"> возможность необоснованного установления исключений из общего порядка для граждан и организаций по усмотрению органов местного само</w:t>
      </w:r>
      <w:r w:rsidR="00AB7338">
        <w:rPr>
          <w:sz w:val="28"/>
        </w:rPr>
        <w:t>управления (их должностных лиц;</w:t>
      </w:r>
    </w:p>
    <w:p w:rsidR="00B94D19" w:rsidRDefault="00FD0728" w:rsidP="00AB7338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 w:rsidRPr="00FD0728">
        <w:rPr>
          <w:sz w:val="28"/>
        </w:rPr>
        <w:t xml:space="preserve">г) </w:t>
      </w:r>
      <w:r w:rsidR="00AB7338">
        <w:rPr>
          <w:sz w:val="28"/>
        </w:rPr>
        <w:t xml:space="preserve">в п. </w:t>
      </w:r>
      <w:r w:rsidR="00025962">
        <w:rPr>
          <w:sz w:val="28"/>
        </w:rPr>
        <w:t xml:space="preserve">4 </w:t>
      </w:r>
      <w:r w:rsidR="00AB7338">
        <w:rPr>
          <w:sz w:val="28"/>
        </w:rPr>
        <w:t xml:space="preserve">ч. </w:t>
      </w:r>
      <w:r w:rsidR="00025962">
        <w:rPr>
          <w:sz w:val="28"/>
        </w:rPr>
        <w:t>4</w:t>
      </w:r>
      <w:r w:rsidR="00AB7338">
        <w:rPr>
          <w:sz w:val="28"/>
        </w:rPr>
        <w:t xml:space="preserve"> ст.</w:t>
      </w:r>
      <w:r w:rsidR="00025962">
        <w:rPr>
          <w:sz w:val="28"/>
        </w:rPr>
        <w:t xml:space="preserve"> 4</w:t>
      </w:r>
      <w:r w:rsidR="00AB7338">
        <w:rPr>
          <w:sz w:val="28"/>
        </w:rPr>
        <w:t xml:space="preserve"> _________________________</w:t>
      </w:r>
      <w:proofErr w:type="gramStart"/>
      <w:r w:rsidR="00AB7338">
        <w:rPr>
          <w:sz w:val="28"/>
        </w:rPr>
        <w:t xml:space="preserve">_ </w:t>
      </w:r>
      <w:r w:rsidR="00B94D19">
        <w:rPr>
          <w:sz w:val="28"/>
        </w:rPr>
        <w:t>:</w:t>
      </w:r>
      <w:proofErr w:type="gramEnd"/>
      <w:r w:rsidR="00B94D19">
        <w:rPr>
          <w:sz w:val="28"/>
        </w:rPr>
        <w:t xml:space="preserve"> </w:t>
      </w:r>
      <w:r w:rsidR="00B94D19" w:rsidRPr="00B94D19">
        <w:rPr>
          <w:sz w:val="28"/>
        </w:rPr>
        <w:t>«</w:t>
      </w:r>
      <w:r w:rsidR="00B94D19" w:rsidRPr="00B94D19">
        <w:rPr>
          <w:sz w:val="28"/>
          <w:szCs w:val="28"/>
        </w:rPr>
        <w:t xml:space="preserve">Предоставление жилых </w:t>
      </w:r>
    </w:p>
    <w:p w:rsidR="00B94D19" w:rsidRDefault="00B94D19" w:rsidP="00AB7338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>
        <w:t xml:space="preserve">                                        </w:t>
      </w:r>
      <w:r w:rsidRPr="00FB1575">
        <w:t>(наименование муниципального правового акта)</w:t>
      </w:r>
    </w:p>
    <w:p w:rsidR="00AB7338" w:rsidRDefault="00B94D19" w:rsidP="00AB7338">
      <w:pPr>
        <w:tabs>
          <w:tab w:val="right" w:pos="9921"/>
        </w:tabs>
        <w:jc w:val="both"/>
        <w:rPr>
          <w:sz w:val="28"/>
        </w:rPr>
      </w:pPr>
      <w:r w:rsidRPr="00B94D19">
        <w:rPr>
          <w:sz w:val="28"/>
          <w:szCs w:val="28"/>
        </w:rPr>
        <w:t>помещений малоимущим гражданам по договорам социального найма осуществляется в порядке, установленном постановлением Правительства РФ</w:t>
      </w:r>
      <w:r w:rsidRPr="00B94D19">
        <w:rPr>
          <w:sz w:val="28"/>
        </w:rPr>
        <w:t>»</w:t>
      </w:r>
      <w:r>
        <w:rPr>
          <w:sz w:val="28"/>
        </w:rPr>
        <w:t xml:space="preserve"> </w:t>
      </w:r>
      <w:r w:rsidR="00AB7338">
        <w:rPr>
          <w:sz w:val="28"/>
        </w:rPr>
        <w:t xml:space="preserve">выявлен коррупциогенный фактор, предусмотренный подпунктом «г» пункта 3 Методики проведения антикоррупционной экспертизы нормативных правовых актов и проектов нормативных правовых актов – </w:t>
      </w:r>
      <w:r w:rsidR="00FD0728" w:rsidRPr="00FD0728">
        <w:rPr>
          <w:sz w:val="28"/>
        </w:rPr>
        <w:t>чрезмерная свобода подзаконного н</w:t>
      </w:r>
      <w:r w:rsidR="00AB7338">
        <w:rPr>
          <w:sz w:val="28"/>
        </w:rPr>
        <w:t>ормотворчества –</w:t>
      </w:r>
      <w:r w:rsidR="00FD0728" w:rsidRPr="00FD0728">
        <w:rPr>
          <w:sz w:val="28"/>
        </w:rPr>
        <w:t xml:space="preserve">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</w:t>
      </w:r>
      <w:r w:rsidR="00AB7338">
        <w:rPr>
          <w:sz w:val="28"/>
        </w:rPr>
        <w:t>альный нормативный правовой акт</w:t>
      </w:r>
      <w:r>
        <w:rPr>
          <w:sz w:val="28"/>
        </w:rPr>
        <w:t>, так как п</w:t>
      </w:r>
      <w:r>
        <w:rPr>
          <w:sz w:val="28"/>
          <w:szCs w:val="28"/>
        </w:rPr>
        <w:t>орядок предоставления жилых помещений по договорам социального найма регламентирован главами 7, 8 Жилищного кодекса РФ, в связи с чем, нет никакой необходимости в дополнительном регулировании данного вопроса со стороны Прави</w:t>
      </w:r>
      <w:r w:rsidR="00CB6FC4">
        <w:rPr>
          <w:sz w:val="28"/>
          <w:szCs w:val="28"/>
        </w:rPr>
        <w:t>тельства РФ</w:t>
      </w:r>
      <w:r w:rsidR="00AB7338">
        <w:rPr>
          <w:sz w:val="28"/>
        </w:rPr>
        <w:t>;</w:t>
      </w:r>
    </w:p>
    <w:p w:rsidR="00E1536F" w:rsidRDefault="00FD0728" w:rsidP="00AB7338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 w:rsidRPr="00FD0728">
        <w:rPr>
          <w:sz w:val="28"/>
        </w:rPr>
        <w:t xml:space="preserve">д) </w:t>
      </w:r>
      <w:r w:rsidR="00025962">
        <w:rPr>
          <w:sz w:val="28"/>
        </w:rPr>
        <w:t>в п. 5</w:t>
      </w:r>
      <w:r w:rsidR="00AB7338">
        <w:rPr>
          <w:sz w:val="28"/>
        </w:rPr>
        <w:t xml:space="preserve"> ч. </w:t>
      </w:r>
      <w:r w:rsidR="00025962">
        <w:rPr>
          <w:sz w:val="28"/>
        </w:rPr>
        <w:t>5</w:t>
      </w:r>
      <w:r w:rsidR="00AB7338">
        <w:rPr>
          <w:sz w:val="28"/>
        </w:rPr>
        <w:t xml:space="preserve"> ст. </w:t>
      </w:r>
      <w:r w:rsidR="00025962">
        <w:rPr>
          <w:sz w:val="28"/>
        </w:rPr>
        <w:t>5</w:t>
      </w:r>
      <w:r w:rsidR="00AB7338">
        <w:rPr>
          <w:sz w:val="28"/>
        </w:rPr>
        <w:t>_________________________</w:t>
      </w:r>
      <w:proofErr w:type="gramStart"/>
      <w:r w:rsidR="00AB7338">
        <w:rPr>
          <w:sz w:val="28"/>
        </w:rPr>
        <w:t xml:space="preserve">_ </w:t>
      </w:r>
      <w:r w:rsidR="00E1536F">
        <w:rPr>
          <w:sz w:val="28"/>
        </w:rPr>
        <w:t>:</w:t>
      </w:r>
      <w:proofErr w:type="gramEnd"/>
      <w:r w:rsidR="00E1536F">
        <w:rPr>
          <w:sz w:val="28"/>
        </w:rPr>
        <w:t xml:space="preserve"> «</w:t>
      </w:r>
      <w:r w:rsidR="00E1536F" w:rsidRPr="00E1536F">
        <w:rPr>
          <w:sz w:val="28"/>
          <w:szCs w:val="28"/>
        </w:rPr>
        <w:t xml:space="preserve">Направить заявление о </w:t>
      </w:r>
    </w:p>
    <w:p w:rsidR="00E1536F" w:rsidRPr="00FB1575" w:rsidRDefault="00E1536F" w:rsidP="00E1536F">
      <w:pPr>
        <w:tabs>
          <w:tab w:val="left" w:pos="6435"/>
        </w:tabs>
        <w:jc w:val="both"/>
      </w:pPr>
      <w:r>
        <w:t xml:space="preserve">                                                     </w:t>
      </w:r>
      <w:r w:rsidRPr="00FB1575">
        <w:t>(наименование муниципального правового акта)</w:t>
      </w:r>
      <w:r w:rsidRPr="00FB1575">
        <w:tab/>
      </w:r>
    </w:p>
    <w:p w:rsidR="00AB7338" w:rsidRDefault="00E1536F" w:rsidP="00AB7338">
      <w:pPr>
        <w:tabs>
          <w:tab w:val="right" w:pos="9921"/>
        </w:tabs>
        <w:jc w:val="both"/>
        <w:rPr>
          <w:sz w:val="28"/>
        </w:rPr>
      </w:pPr>
      <w:r w:rsidRPr="00E1536F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вправе физическое или юридическое лицо, являющееся правообладателем объекта капитального </w:t>
      </w:r>
      <w:r w:rsidRPr="00E1536F">
        <w:rPr>
          <w:sz w:val="28"/>
          <w:szCs w:val="28"/>
        </w:rPr>
        <w:lastRenderedPageBreak/>
        <w:t>строительства на земельном участке или земельного участка»</w:t>
      </w:r>
      <w:r w:rsidR="00CB6FC4">
        <w:rPr>
          <w:sz w:val="28"/>
          <w:szCs w:val="28"/>
        </w:rPr>
        <w:t xml:space="preserve"> </w:t>
      </w:r>
      <w:r w:rsidR="00AB7338">
        <w:rPr>
          <w:sz w:val="28"/>
        </w:rPr>
        <w:t xml:space="preserve">выявлен коррупциогенный фактор, предусмотренный подпунктом «д» пункта 3 Методики проведения антикоррупционной экспертизы нормативных правовых актов и проектов нормативных правовых актов – </w:t>
      </w:r>
      <w:r w:rsidR="00FD0728" w:rsidRPr="00FD0728">
        <w:rPr>
          <w:sz w:val="28"/>
        </w:rPr>
        <w:t>принятие нормативного правового</w:t>
      </w:r>
      <w:r w:rsidR="00AB7338">
        <w:rPr>
          <w:sz w:val="28"/>
        </w:rPr>
        <w:t xml:space="preserve"> акта за пределами компетенции –</w:t>
      </w:r>
      <w:r w:rsidR="00FD0728" w:rsidRPr="00FD0728">
        <w:rPr>
          <w:sz w:val="28"/>
        </w:rPr>
        <w:t xml:space="preserve"> нарушение компетенции органов государственной власти или органов местного самоуправления (их должностных лиц) при прин</w:t>
      </w:r>
      <w:r>
        <w:rPr>
          <w:sz w:val="28"/>
        </w:rPr>
        <w:t xml:space="preserve">ятии нормативных правовых актов, так как </w:t>
      </w:r>
      <w:r>
        <w:rPr>
          <w:sz w:val="28"/>
          <w:szCs w:val="28"/>
        </w:rPr>
        <w:t>согласно ч.1 ст. 39 Градостроительного кодекса Российской Федерации направить заявление о предоставлении разрешения на условно разрешенный вид использования земельного участка или объекта капитального строительства может любое заинтересованное лицо. В связи с этим в рассматриваемом случае имеет место превышение полномочий муниципальным правотворческим органом и противоречие Градостроительному кодексу Российской Федерации;</w:t>
      </w:r>
    </w:p>
    <w:p w:rsidR="001B72E0" w:rsidRDefault="00FD0728" w:rsidP="00AB7338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 w:rsidRPr="00FD0728">
        <w:rPr>
          <w:sz w:val="28"/>
        </w:rPr>
        <w:t xml:space="preserve">е) </w:t>
      </w:r>
      <w:r w:rsidR="00025962">
        <w:rPr>
          <w:sz w:val="28"/>
        </w:rPr>
        <w:t>в п. 6</w:t>
      </w:r>
      <w:r w:rsidR="00AB7338">
        <w:rPr>
          <w:sz w:val="28"/>
        </w:rPr>
        <w:t xml:space="preserve"> ч. </w:t>
      </w:r>
      <w:r w:rsidR="00025962">
        <w:rPr>
          <w:sz w:val="28"/>
        </w:rPr>
        <w:t>6</w:t>
      </w:r>
      <w:r w:rsidR="00AB7338">
        <w:rPr>
          <w:sz w:val="28"/>
        </w:rPr>
        <w:t xml:space="preserve"> ст. </w:t>
      </w:r>
      <w:r w:rsidR="00025962">
        <w:rPr>
          <w:sz w:val="28"/>
        </w:rPr>
        <w:t>6</w:t>
      </w:r>
      <w:r w:rsidR="00AB7338">
        <w:rPr>
          <w:sz w:val="28"/>
        </w:rPr>
        <w:t xml:space="preserve">__________________________ </w:t>
      </w:r>
      <w:r w:rsidR="001B72E0" w:rsidRPr="001B72E0">
        <w:rPr>
          <w:sz w:val="28"/>
          <w:szCs w:val="28"/>
        </w:rPr>
        <w:t>«</w:t>
      </w:r>
      <w:r w:rsidR="001B72E0">
        <w:rPr>
          <w:sz w:val="28"/>
          <w:szCs w:val="28"/>
        </w:rPr>
        <w:t xml:space="preserve">Муниципальный </w:t>
      </w:r>
      <w:r w:rsidR="001B72E0" w:rsidRPr="001B72E0">
        <w:rPr>
          <w:sz w:val="28"/>
          <w:szCs w:val="28"/>
        </w:rPr>
        <w:t xml:space="preserve">служащий </w:t>
      </w:r>
    </w:p>
    <w:p w:rsidR="001B72E0" w:rsidRPr="00FB1575" w:rsidRDefault="001B72E0" w:rsidP="001B72E0">
      <w:pPr>
        <w:tabs>
          <w:tab w:val="left" w:pos="6435"/>
        </w:tabs>
        <w:jc w:val="both"/>
      </w:pPr>
      <w:r>
        <w:t xml:space="preserve">                                                      </w:t>
      </w:r>
      <w:r w:rsidRPr="00FB1575">
        <w:t>(наименование муниципального правового акта)</w:t>
      </w:r>
      <w:r w:rsidRPr="00FB1575">
        <w:tab/>
      </w:r>
    </w:p>
    <w:p w:rsidR="00AB7338" w:rsidRDefault="001B72E0" w:rsidP="00AB7338">
      <w:pPr>
        <w:tabs>
          <w:tab w:val="right" w:pos="9921"/>
        </w:tabs>
        <w:jc w:val="both"/>
        <w:rPr>
          <w:sz w:val="28"/>
        </w:rPr>
      </w:pPr>
      <w:r w:rsidRPr="001B72E0">
        <w:rPr>
          <w:sz w:val="28"/>
          <w:szCs w:val="28"/>
        </w:rPr>
        <w:t>должен придерживаться с</w:t>
      </w:r>
      <w:r>
        <w:rPr>
          <w:sz w:val="28"/>
          <w:szCs w:val="28"/>
        </w:rPr>
        <w:t xml:space="preserve"> коллегами </w:t>
      </w:r>
      <w:r w:rsidRPr="001B72E0">
        <w:rPr>
          <w:sz w:val="28"/>
          <w:szCs w:val="28"/>
        </w:rPr>
        <w:t>только служебных отношений»</w:t>
      </w:r>
      <w:r>
        <w:rPr>
          <w:sz w:val="28"/>
          <w:szCs w:val="28"/>
        </w:rPr>
        <w:t xml:space="preserve"> </w:t>
      </w:r>
      <w:r w:rsidR="00AB7338" w:rsidRPr="001B72E0">
        <w:rPr>
          <w:sz w:val="28"/>
        </w:rPr>
        <w:t xml:space="preserve">выявлен коррупциогенный </w:t>
      </w:r>
      <w:r w:rsidR="00AB7338">
        <w:rPr>
          <w:sz w:val="28"/>
        </w:rPr>
        <w:t xml:space="preserve">фактор, предусмотренный подпунктом «е» пункта 3 Методики проведения антикоррупционной экспертизы нормативных правовых актов и проектов нормативных правовых актов – </w:t>
      </w:r>
      <w:r w:rsidR="00FD0728" w:rsidRPr="00FD0728">
        <w:rPr>
          <w:sz w:val="28"/>
        </w:rPr>
        <w:t>заполнение законодательных пробелов при помощи подзаконных актов в отсутствие законодательной делега</w:t>
      </w:r>
      <w:r w:rsidR="00AB7338">
        <w:rPr>
          <w:sz w:val="28"/>
        </w:rPr>
        <w:t>ции соответствующих полномочий –</w:t>
      </w:r>
      <w:r w:rsidR="00FD0728" w:rsidRPr="00FD0728">
        <w:rPr>
          <w:sz w:val="28"/>
        </w:rPr>
        <w:t xml:space="preserve"> установление общеобязательных правил поведения в подзаконном ак</w:t>
      </w:r>
      <w:r>
        <w:rPr>
          <w:sz w:val="28"/>
        </w:rPr>
        <w:t xml:space="preserve">те в условиях отсутствия закона, так как </w:t>
      </w:r>
      <w:r>
        <w:rPr>
          <w:sz w:val="28"/>
          <w:szCs w:val="28"/>
        </w:rPr>
        <w:t xml:space="preserve">правила внутреннего трудового распорядка органа местного самоуправления, устанавливающие подобное указанному в примере требование, вторгаются в сферу личных отношений граждан, то есть сферу, не подлежащую правовому регулированию, и поэтому </w:t>
      </w:r>
      <w:r w:rsidR="00CB6FC4">
        <w:rPr>
          <w:sz w:val="28"/>
          <w:szCs w:val="28"/>
        </w:rPr>
        <w:t>содержат коррупциогенный фактор;</w:t>
      </w:r>
    </w:p>
    <w:p w:rsidR="001B72E0" w:rsidRDefault="00FD0728" w:rsidP="00AB7338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 w:rsidRPr="00FD0728">
        <w:rPr>
          <w:sz w:val="28"/>
        </w:rPr>
        <w:t>ж)</w:t>
      </w:r>
      <w:r w:rsidR="00AB7338" w:rsidRPr="00AB7338">
        <w:rPr>
          <w:sz w:val="28"/>
        </w:rPr>
        <w:t xml:space="preserve"> </w:t>
      </w:r>
      <w:r w:rsidR="00025962">
        <w:rPr>
          <w:sz w:val="28"/>
        </w:rPr>
        <w:t>в п.7</w:t>
      </w:r>
      <w:r w:rsidR="00AB7338">
        <w:rPr>
          <w:sz w:val="28"/>
        </w:rPr>
        <w:t xml:space="preserve"> ч. </w:t>
      </w:r>
      <w:r w:rsidR="00025962">
        <w:rPr>
          <w:sz w:val="28"/>
        </w:rPr>
        <w:t xml:space="preserve">7 </w:t>
      </w:r>
      <w:r w:rsidR="00AB7338">
        <w:rPr>
          <w:sz w:val="28"/>
        </w:rPr>
        <w:t xml:space="preserve">ст. </w:t>
      </w:r>
      <w:r w:rsidR="00025962">
        <w:rPr>
          <w:sz w:val="28"/>
        </w:rPr>
        <w:t>7</w:t>
      </w:r>
      <w:r w:rsidR="00AB7338">
        <w:rPr>
          <w:sz w:val="28"/>
        </w:rPr>
        <w:t>__________________________</w:t>
      </w:r>
      <w:r w:rsidR="001B72E0">
        <w:rPr>
          <w:sz w:val="28"/>
        </w:rPr>
        <w:t xml:space="preserve"> </w:t>
      </w:r>
      <w:r w:rsidR="001B72E0" w:rsidRPr="001B72E0">
        <w:rPr>
          <w:sz w:val="28"/>
          <w:szCs w:val="28"/>
        </w:rPr>
        <w:t xml:space="preserve">«Принятие решений о </w:t>
      </w:r>
    </w:p>
    <w:p w:rsidR="001B72E0" w:rsidRPr="00FB1575" w:rsidRDefault="001B72E0" w:rsidP="001B72E0">
      <w:pPr>
        <w:tabs>
          <w:tab w:val="left" w:pos="6435"/>
        </w:tabs>
        <w:jc w:val="both"/>
      </w:pPr>
      <w:r>
        <w:t xml:space="preserve">                                                        </w:t>
      </w:r>
      <w:r w:rsidRPr="00FB1575">
        <w:t>(наименование муниципального правового акта)</w:t>
      </w:r>
      <w:r w:rsidRPr="00FB1575">
        <w:tab/>
      </w:r>
    </w:p>
    <w:p w:rsidR="00AB7338" w:rsidRDefault="001B72E0" w:rsidP="00AB7338">
      <w:pPr>
        <w:tabs>
          <w:tab w:val="right" w:pos="9921"/>
        </w:tabs>
        <w:jc w:val="both"/>
        <w:rPr>
          <w:sz w:val="28"/>
        </w:rPr>
      </w:pPr>
      <w:r w:rsidRPr="001B72E0">
        <w:rPr>
          <w:sz w:val="28"/>
          <w:szCs w:val="28"/>
        </w:rPr>
        <w:t>включении муниципальных жил</w:t>
      </w:r>
      <w:r>
        <w:rPr>
          <w:sz w:val="28"/>
          <w:szCs w:val="28"/>
        </w:rPr>
        <w:t>ы</w:t>
      </w:r>
      <w:r w:rsidRPr="001B72E0">
        <w:rPr>
          <w:sz w:val="28"/>
          <w:szCs w:val="28"/>
        </w:rPr>
        <w:t>х помещений в число служебных и исключении из их числа осуществляетс</w:t>
      </w:r>
      <w:r>
        <w:rPr>
          <w:sz w:val="28"/>
          <w:szCs w:val="28"/>
        </w:rPr>
        <w:t>я главой местной администрации»</w:t>
      </w:r>
      <w:r w:rsidR="00AB7338">
        <w:rPr>
          <w:sz w:val="28"/>
        </w:rPr>
        <w:t xml:space="preserve"> </w:t>
      </w:r>
      <w:r>
        <w:rPr>
          <w:sz w:val="28"/>
        </w:rPr>
        <w:t xml:space="preserve">может быть </w:t>
      </w:r>
      <w:r w:rsidR="00AB7338">
        <w:rPr>
          <w:sz w:val="28"/>
        </w:rPr>
        <w:t>выявлен коррупциогенный фактор, предусмотренный подпунктом «ж» пункта 3 Методики проведения антикоррупционной экспертизы нормативных правовых актов и проектов нормативных правовых актов –</w:t>
      </w:r>
      <w:r w:rsidR="00FD0728" w:rsidRPr="00FD0728">
        <w:rPr>
          <w:sz w:val="28"/>
        </w:rPr>
        <w:t xml:space="preserve"> отсутствие или непол</w:t>
      </w:r>
      <w:r w:rsidR="00AB7338">
        <w:rPr>
          <w:sz w:val="28"/>
        </w:rPr>
        <w:t>нота административных процедур –</w:t>
      </w:r>
      <w:r w:rsidR="00FD0728" w:rsidRPr="00FD0728">
        <w:rPr>
          <w:sz w:val="28"/>
        </w:rPr>
        <w:t xml:space="preserve">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</w:t>
      </w:r>
      <w:r>
        <w:rPr>
          <w:sz w:val="28"/>
        </w:rPr>
        <w:t xml:space="preserve"> в случае </w:t>
      </w:r>
      <w:r>
        <w:rPr>
          <w:sz w:val="28"/>
          <w:szCs w:val="28"/>
        </w:rPr>
        <w:t>отсутствия установленного нормативным правовым актом порядка</w:t>
      </w:r>
      <w:r w:rsidR="00FD0728" w:rsidRPr="00FD0728">
        <w:rPr>
          <w:sz w:val="28"/>
        </w:rPr>
        <w:t>;</w:t>
      </w:r>
    </w:p>
    <w:p w:rsidR="001B72E0" w:rsidRDefault="00FD0728" w:rsidP="00EC6FFB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 w:rsidRPr="00FD0728">
        <w:rPr>
          <w:sz w:val="28"/>
        </w:rPr>
        <w:t xml:space="preserve">з) </w:t>
      </w:r>
      <w:r w:rsidR="00025962">
        <w:rPr>
          <w:sz w:val="28"/>
        </w:rPr>
        <w:t>в п. 8 ч. 8</w:t>
      </w:r>
      <w:r w:rsidR="00EC6FFB">
        <w:rPr>
          <w:sz w:val="28"/>
        </w:rPr>
        <w:t xml:space="preserve"> ст. </w:t>
      </w:r>
      <w:r w:rsidR="00025962">
        <w:rPr>
          <w:sz w:val="28"/>
        </w:rPr>
        <w:t>8</w:t>
      </w:r>
      <w:r w:rsidR="00EC6FFB">
        <w:rPr>
          <w:sz w:val="28"/>
        </w:rPr>
        <w:t xml:space="preserve">__________________________ </w:t>
      </w:r>
      <w:r w:rsidR="001B72E0" w:rsidRPr="001B72E0">
        <w:rPr>
          <w:sz w:val="28"/>
        </w:rPr>
        <w:t>«</w:t>
      </w:r>
      <w:r w:rsidR="001B72E0" w:rsidRPr="001B72E0">
        <w:rPr>
          <w:sz w:val="28"/>
          <w:szCs w:val="28"/>
        </w:rPr>
        <w:t xml:space="preserve">Назначение на должность </w:t>
      </w:r>
    </w:p>
    <w:p w:rsidR="001B72E0" w:rsidRPr="00FB1575" w:rsidRDefault="001B72E0" w:rsidP="001B72E0">
      <w:pPr>
        <w:tabs>
          <w:tab w:val="left" w:pos="6435"/>
        </w:tabs>
        <w:jc w:val="both"/>
      </w:pPr>
      <w:r>
        <w:t xml:space="preserve">                                                     </w:t>
      </w:r>
      <w:r w:rsidRPr="00FB1575">
        <w:t>(наименование муниципального правового акта)</w:t>
      </w:r>
      <w:r w:rsidRPr="00FB1575">
        <w:tab/>
      </w:r>
    </w:p>
    <w:p w:rsidR="00EC6FFB" w:rsidRDefault="001B72E0" w:rsidP="00EC6FFB">
      <w:pPr>
        <w:tabs>
          <w:tab w:val="right" w:pos="9921"/>
        </w:tabs>
        <w:jc w:val="both"/>
        <w:rPr>
          <w:sz w:val="28"/>
        </w:rPr>
      </w:pPr>
      <w:r w:rsidRPr="001B72E0">
        <w:rPr>
          <w:sz w:val="28"/>
          <w:szCs w:val="28"/>
        </w:rPr>
        <w:t xml:space="preserve">муниципальной службы из кадрового резерва производится без проведения конкурса на замещение соответствующей вакантной </w:t>
      </w:r>
      <w:proofErr w:type="spellStart"/>
      <w:r w:rsidRPr="001B72E0">
        <w:rPr>
          <w:sz w:val="28"/>
          <w:szCs w:val="28"/>
        </w:rPr>
        <w:t>должности</w:t>
      </w:r>
      <w:r w:rsidRPr="001B72E0">
        <w:rPr>
          <w:sz w:val="28"/>
        </w:rPr>
        <w:t>»</w:t>
      </w:r>
      <w:r w:rsidR="00EC6FFB" w:rsidRPr="001B72E0">
        <w:rPr>
          <w:sz w:val="28"/>
        </w:rPr>
        <w:t>выявлен</w:t>
      </w:r>
      <w:proofErr w:type="spellEnd"/>
      <w:r w:rsidR="00EC6FFB" w:rsidRPr="001B72E0">
        <w:rPr>
          <w:sz w:val="28"/>
        </w:rPr>
        <w:t xml:space="preserve"> коррупциогенный </w:t>
      </w:r>
      <w:r w:rsidR="00EC6FFB">
        <w:rPr>
          <w:sz w:val="28"/>
        </w:rPr>
        <w:t xml:space="preserve">фактор, предусмотренный подпунктом «з» пункта 3 Методики проведения антикоррупционной экспертизы нормативных правовых актов и проектов нормативных правовых актов – </w:t>
      </w:r>
      <w:r w:rsidR="00FD0728" w:rsidRPr="00FD0728">
        <w:rPr>
          <w:sz w:val="28"/>
        </w:rPr>
        <w:t>отказ от ко</w:t>
      </w:r>
      <w:r w:rsidR="00EC6FFB">
        <w:rPr>
          <w:sz w:val="28"/>
        </w:rPr>
        <w:t>нкурсных (аукционных) процедур –</w:t>
      </w:r>
      <w:r w:rsidR="00FD0728" w:rsidRPr="00FD0728">
        <w:rPr>
          <w:sz w:val="28"/>
        </w:rPr>
        <w:t xml:space="preserve"> закрепление административного поряд</w:t>
      </w:r>
      <w:r>
        <w:rPr>
          <w:sz w:val="28"/>
        </w:rPr>
        <w:t>ка предоставления права (блага);</w:t>
      </w:r>
    </w:p>
    <w:p w:rsidR="006F5B85" w:rsidRDefault="006F5B85" w:rsidP="00F742F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42F9" w:rsidRPr="00F742F9" w:rsidRDefault="00EC6FFB" w:rsidP="00F742F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</w:rPr>
        <w:lastRenderedPageBreak/>
        <w:t xml:space="preserve">и) </w:t>
      </w:r>
      <w:r w:rsidR="00025962">
        <w:rPr>
          <w:sz w:val="28"/>
        </w:rPr>
        <w:t>в п.9 ч. 9</w:t>
      </w:r>
      <w:r>
        <w:rPr>
          <w:sz w:val="28"/>
        </w:rPr>
        <w:t xml:space="preserve"> ст. </w:t>
      </w:r>
      <w:r w:rsidR="00025962">
        <w:rPr>
          <w:sz w:val="28"/>
        </w:rPr>
        <w:t>9</w:t>
      </w:r>
      <w:r>
        <w:rPr>
          <w:sz w:val="28"/>
        </w:rPr>
        <w:t>_________________________</w:t>
      </w:r>
      <w:proofErr w:type="gramStart"/>
      <w:r>
        <w:rPr>
          <w:sz w:val="28"/>
        </w:rPr>
        <w:t xml:space="preserve">_ </w:t>
      </w:r>
      <w:r w:rsidR="00F742F9">
        <w:rPr>
          <w:sz w:val="28"/>
        </w:rPr>
        <w:t>:</w:t>
      </w:r>
      <w:proofErr w:type="gramEnd"/>
      <w:r w:rsidR="00F742F9">
        <w:rPr>
          <w:sz w:val="28"/>
        </w:rPr>
        <w:t xml:space="preserve"> «</w:t>
      </w:r>
      <w:r w:rsidR="00F742F9" w:rsidRPr="00F742F9">
        <w:rPr>
          <w:iCs/>
          <w:sz w:val="28"/>
          <w:szCs w:val="28"/>
        </w:rPr>
        <w:t xml:space="preserve">К заявлению </w:t>
      </w:r>
      <w:r w:rsidR="00F742F9">
        <w:rPr>
          <w:iCs/>
          <w:sz w:val="28"/>
          <w:szCs w:val="28"/>
        </w:rPr>
        <w:t>прикладывается</w:t>
      </w:r>
    </w:p>
    <w:p w:rsidR="00F742F9" w:rsidRPr="00FB1575" w:rsidRDefault="00F742F9" w:rsidP="00F742F9">
      <w:pPr>
        <w:tabs>
          <w:tab w:val="left" w:pos="6435"/>
        </w:tabs>
        <w:jc w:val="both"/>
      </w:pPr>
      <w:r>
        <w:t xml:space="preserve">                                                  </w:t>
      </w:r>
      <w:r w:rsidRPr="00FB1575">
        <w:t>(наименование муниципального правового акта)</w:t>
      </w:r>
      <w:r w:rsidRPr="00FB1575">
        <w:tab/>
      </w:r>
    </w:p>
    <w:p w:rsidR="00EC6FFB" w:rsidRDefault="00F742F9" w:rsidP="00F742F9">
      <w:pPr>
        <w:autoSpaceDE w:val="0"/>
        <w:autoSpaceDN w:val="0"/>
        <w:adjustRightInd w:val="0"/>
        <w:jc w:val="both"/>
        <w:rPr>
          <w:sz w:val="28"/>
        </w:rPr>
      </w:pPr>
      <w:r>
        <w:rPr>
          <w:iCs/>
          <w:sz w:val="28"/>
          <w:szCs w:val="28"/>
        </w:rPr>
        <w:t>к</w:t>
      </w:r>
      <w:r w:rsidRPr="00F742F9">
        <w:rPr>
          <w:iCs/>
          <w:sz w:val="28"/>
          <w:szCs w:val="28"/>
        </w:rPr>
        <w:t>опия документа, удостоверяющего личность, заверенная нотариально</w:t>
      </w:r>
      <w:r w:rsidRPr="00F742F9">
        <w:rPr>
          <w:sz w:val="28"/>
          <w:szCs w:val="28"/>
        </w:rPr>
        <w:t>»</w:t>
      </w:r>
      <w:r w:rsidR="00CB6FC4">
        <w:rPr>
          <w:sz w:val="28"/>
          <w:szCs w:val="28"/>
        </w:rPr>
        <w:t xml:space="preserve"> </w:t>
      </w:r>
      <w:r w:rsidR="00EC6FFB" w:rsidRPr="00F742F9">
        <w:rPr>
          <w:sz w:val="28"/>
          <w:szCs w:val="28"/>
        </w:rPr>
        <w:t xml:space="preserve">выявлен коррупциогенный </w:t>
      </w:r>
      <w:r w:rsidR="00EC6FFB">
        <w:rPr>
          <w:sz w:val="28"/>
        </w:rPr>
        <w:t xml:space="preserve">фактор, предусмотренный подпунктом «а» пункта 4 Методики проведения антикоррупционной экспертизы нормативных правовых актов и проектов нормативных правовых актов – </w:t>
      </w:r>
      <w:r w:rsidR="00FD0728" w:rsidRPr="00FD0728">
        <w:rPr>
          <w:sz w:val="28"/>
        </w:rPr>
        <w:t>наличие завышенных требований к лицу, предъявляемых для реализации принад</w:t>
      </w:r>
      <w:r w:rsidR="00EC6FFB">
        <w:rPr>
          <w:sz w:val="28"/>
        </w:rPr>
        <w:t>лежащего ему права, –</w:t>
      </w:r>
      <w:r w:rsidR="00FD0728" w:rsidRPr="00FD0728">
        <w:rPr>
          <w:sz w:val="28"/>
        </w:rPr>
        <w:t xml:space="preserve"> установление неопределенных, трудновыполнимых и обременительных требов</w:t>
      </w:r>
      <w:r w:rsidR="00EC6FFB">
        <w:rPr>
          <w:sz w:val="28"/>
        </w:rPr>
        <w:t>аний к гражданам и организациям;</w:t>
      </w:r>
    </w:p>
    <w:p w:rsidR="00883FA1" w:rsidRDefault="00EC6FFB" w:rsidP="00883FA1">
      <w:pPr>
        <w:ind w:firstLine="708"/>
        <w:jc w:val="both"/>
        <w:rPr>
          <w:sz w:val="28"/>
          <w:szCs w:val="28"/>
        </w:rPr>
      </w:pPr>
      <w:r>
        <w:rPr>
          <w:sz w:val="28"/>
        </w:rPr>
        <w:t>к</w:t>
      </w:r>
      <w:r w:rsidR="00FD0728" w:rsidRPr="00FD0728">
        <w:rPr>
          <w:sz w:val="28"/>
        </w:rPr>
        <w:t xml:space="preserve">) </w:t>
      </w:r>
      <w:r w:rsidR="00025962">
        <w:rPr>
          <w:sz w:val="28"/>
        </w:rPr>
        <w:t>в п.10 ч. 10</w:t>
      </w:r>
      <w:r>
        <w:rPr>
          <w:sz w:val="28"/>
        </w:rPr>
        <w:t xml:space="preserve"> ст. </w:t>
      </w:r>
      <w:r w:rsidR="00025962">
        <w:rPr>
          <w:sz w:val="28"/>
        </w:rPr>
        <w:t xml:space="preserve">10 </w:t>
      </w:r>
      <w:r>
        <w:rPr>
          <w:sz w:val="28"/>
        </w:rPr>
        <w:t xml:space="preserve">__________________________ </w:t>
      </w:r>
      <w:r w:rsidR="00883FA1" w:rsidRPr="00883FA1">
        <w:rPr>
          <w:sz w:val="28"/>
        </w:rPr>
        <w:t>«</w:t>
      </w:r>
      <w:r w:rsidR="00883FA1" w:rsidRPr="00883FA1">
        <w:rPr>
          <w:sz w:val="28"/>
          <w:szCs w:val="28"/>
        </w:rPr>
        <w:t xml:space="preserve">Для получения субсидии </w:t>
      </w:r>
    </w:p>
    <w:p w:rsidR="00883FA1" w:rsidRPr="00FB1575" w:rsidRDefault="00883FA1" w:rsidP="00883FA1">
      <w:pPr>
        <w:tabs>
          <w:tab w:val="left" w:pos="6435"/>
        </w:tabs>
        <w:jc w:val="both"/>
      </w:pPr>
      <w:r>
        <w:t xml:space="preserve">                                                        </w:t>
      </w:r>
      <w:r w:rsidRPr="00FB1575">
        <w:t>(наименование муниципального правового акта)</w:t>
      </w:r>
      <w:r w:rsidRPr="00FB1575">
        <w:tab/>
      </w:r>
    </w:p>
    <w:p w:rsidR="00EC6FFB" w:rsidRDefault="00883FA1" w:rsidP="00883FA1">
      <w:pPr>
        <w:jc w:val="both"/>
        <w:rPr>
          <w:sz w:val="28"/>
        </w:rPr>
      </w:pPr>
      <w:r>
        <w:rPr>
          <w:sz w:val="28"/>
          <w:szCs w:val="28"/>
        </w:rPr>
        <w:t>транспортная организация пред</w:t>
      </w:r>
      <w:r w:rsidRPr="00883FA1">
        <w:rPr>
          <w:sz w:val="28"/>
          <w:szCs w:val="28"/>
        </w:rPr>
        <w:t xml:space="preserve">ставляет в Комитет следующие документы: </w:t>
      </w:r>
      <w:r w:rsidR="00CB6FC4">
        <w:rPr>
          <w:sz w:val="28"/>
          <w:szCs w:val="28"/>
        </w:rPr>
        <w:t xml:space="preserve">              </w:t>
      </w:r>
      <w:r w:rsidRPr="00883FA1">
        <w:rPr>
          <w:sz w:val="28"/>
          <w:szCs w:val="28"/>
        </w:rPr>
        <w:t xml:space="preserve">а) заявление о предоставлении субсидии; б) расчет размера субсидии по форме, установленной Комитетом, подписанный заявителем и банком (в 2-х экземплярах), и в сроки, устанавливаемые Комитетом </w:t>
      </w:r>
      <w:r w:rsidRPr="00883FA1">
        <w:rPr>
          <w:sz w:val="28"/>
          <w:szCs w:val="28"/>
          <w:u w:val="single"/>
        </w:rPr>
        <w:t>по согласованию с заявителем</w:t>
      </w:r>
      <w:r>
        <w:rPr>
          <w:i/>
          <w:sz w:val="28"/>
          <w:szCs w:val="28"/>
        </w:rPr>
        <w:t>»</w:t>
      </w:r>
      <w:r w:rsidR="00CB6FC4">
        <w:rPr>
          <w:i/>
          <w:sz w:val="28"/>
          <w:szCs w:val="28"/>
        </w:rPr>
        <w:t xml:space="preserve"> </w:t>
      </w:r>
      <w:r w:rsidR="00EC6FFB">
        <w:rPr>
          <w:sz w:val="28"/>
        </w:rPr>
        <w:t xml:space="preserve">выявлен коррупциогенный фактор, предусмотренный подпунктом «б» пункта 4 Методики проведения антикоррупционной экспертизы нормативных правовых актов и проектов нормативных правовых актов – </w:t>
      </w:r>
      <w:r w:rsidR="00FD0728" w:rsidRPr="00FD0728">
        <w:rPr>
          <w:sz w:val="28"/>
        </w:rPr>
        <w:t xml:space="preserve">злоупотребление правом заявителя органами местного самоуправления (их должностными лицами) </w:t>
      </w:r>
      <w:r w:rsidR="00EC6FFB">
        <w:rPr>
          <w:sz w:val="28"/>
        </w:rPr>
        <w:t>–</w:t>
      </w:r>
      <w:r w:rsidR="00FD0728" w:rsidRPr="00FD0728">
        <w:rPr>
          <w:sz w:val="28"/>
        </w:rPr>
        <w:t xml:space="preserve"> отсутствие четкой регламентации прав граждан и организаций;</w:t>
      </w:r>
    </w:p>
    <w:p w:rsidR="00883FA1" w:rsidRDefault="00EC6FFB" w:rsidP="00EC6FFB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л</w:t>
      </w:r>
      <w:r w:rsidR="00FD0728" w:rsidRPr="00FD0728">
        <w:rPr>
          <w:sz w:val="28"/>
        </w:rPr>
        <w:t xml:space="preserve">) </w:t>
      </w:r>
      <w:r w:rsidR="00025962">
        <w:rPr>
          <w:sz w:val="28"/>
        </w:rPr>
        <w:t>в п. 11</w:t>
      </w:r>
      <w:r>
        <w:rPr>
          <w:sz w:val="28"/>
        </w:rPr>
        <w:t xml:space="preserve"> ч. </w:t>
      </w:r>
      <w:r w:rsidR="00025962">
        <w:rPr>
          <w:sz w:val="28"/>
        </w:rPr>
        <w:t>11</w:t>
      </w:r>
      <w:r>
        <w:rPr>
          <w:sz w:val="28"/>
        </w:rPr>
        <w:t xml:space="preserve"> ст. </w:t>
      </w:r>
      <w:r w:rsidR="00025962">
        <w:rPr>
          <w:sz w:val="28"/>
        </w:rPr>
        <w:t xml:space="preserve">11 </w:t>
      </w:r>
      <w:r>
        <w:rPr>
          <w:sz w:val="28"/>
        </w:rPr>
        <w:t xml:space="preserve">__________________________ </w:t>
      </w:r>
      <w:r w:rsidR="00883FA1" w:rsidRPr="00883FA1">
        <w:rPr>
          <w:sz w:val="28"/>
        </w:rPr>
        <w:t>«</w:t>
      </w:r>
      <w:r w:rsidR="00883FA1" w:rsidRPr="00883FA1">
        <w:rPr>
          <w:sz w:val="28"/>
          <w:szCs w:val="28"/>
        </w:rPr>
        <w:t xml:space="preserve">В исключительных </w:t>
      </w:r>
    </w:p>
    <w:p w:rsidR="00883FA1" w:rsidRDefault="00883FA1" w:rsidP="00883FA1">
      <w:pPr>
        <w:tabs>
          <w:tab w:val="right" w:pos="9921"/>
        </w:tabs>
        <w:jc w:val="both"/>
        <w:rPr>
          <w:sz w:val="28"/>
          <w:szCs w:val="28"/>
        </w:rPr>
      </w:pPr>
      <w:r>
        <w:t xml:space="preserve">                                                          </w:t>
      </w:r>
      <w:r w:rsidRPr="00FB1575">
        <w:t>(наименование муниципального правового акта)</w:t>
      </w:r>
    </w:p>
    <w:p w:rsidR="00B61435" w:rsidRDefault="00883FA1" w:rsidP="00EC6FFB">
      <w:pPr>
        <w:tabs>
          <w:tab w:val="right" w:pos="9921"/>
        </w:tabs>
        <w:jc w:val="both"/>
        <w:rPr>
          <w:sz w:val="28"/>
        </w:rPr>
      </w:pPr>
      <w:r w:rsidRPr="00883FA1">
        <w:rPr>
          <w:sz w:val="28"/>
          <w:szCs w:val="28"/>
        </w:rPr>
        <w:t>случаях срок проведения выездной плановой проверки может быть продлен руководителем Инспекции, но н</w:t>
      </w:r>
      <w:r>
        <w:rPr>
          <w:sz w:val="28"/>
          <w:szCs w:val="28"/>
        </w:rPr>
        <w:t>е более, чем на 20 рабочих дней</w:t>
      </w:r>
      <w:r w:rsidRPr="00883FA1">
        <w:rPr>
          <w:sz w:val="28"/>
        </w:rPr>
        <w:t>»</w:t>
      </w:r>
      <w:r>
        <w:rPr>
          <w:sz w:val="28"/>
        </w:rPr>
        <w:t xml:space="preserve"> </w:t>
      </w:r>
      <w:r w:rsidR="00EC6FFB">
        <w:rPr>
          <w:sz w:val="28"/>
        </w:rPr>
        <w:t xml:space="preserve">выявлен коррупциогенный фактор, предусмотренный подпунктом «в» пункта 4 Методики проведения антикоррупционной экспертизы нормативных правовых актов и проектов нормативных правовых актов – </w:t>
      </w:r>
      <w:r w:rsidR="00FD0728" w:rsidRPr="00FD0728">
        <w:rPr>
          <w:sz w:val="28"/>
        </w:rPr>
        <w:t>юридико-ли</w:t>
      </w:r>
      <w:r w:rsidR="00EC6FFB">
        <w:rPr>
          <w:sz w:val="28"/>
        </w:rPr>
        <w:t>нгвистическая неопределенность –</w:t>
      </w:r>
      <w:r w:rsidR="00FD0728" w:rsidRPr="00FD0728">
        <w:rPr>
          <w:sz w:val="28"/>
        </w:rPr>
        <w:t xml:space="preserve"> употребление неустоявшихся, двусмысленных терминов и категорий оценочного характера.</w:t>
      </w:r>
    </w:p>
    <w:p w:rsidR="006F5B85" w:rsidRDefault="006F5B85" w:rsidP="00EC6FFB">
      <w:pPr>
        <w:tabs>
          <w:tab w:val="right" w:pos="9921"/>
        </w:tabs>
        <w:jc w:val="both"/>
        <w:rPr>
          <w:sz w:val="28"/>
        </w:rPr>
      </w:pPr>
    </w:p>
    <w:p w:rsidR="00B61435" w:rsidRDefault="00B61435" w:rsidP="00EC6FFB">
      <w:pPr>
        <w:pStyle w:val="3"/>
        <w:spacing w:before="0"/>
      </w:pPr>
      <w:r>
        <w:t>В целях устранения выявленных коррупциогенных фак</w:t>
      </w:r>
      <w:r w:rsidR="00EC6FFB">
        <w:t>торов предлагается</w:t>
      </w:r>
      <w:r w:rsidR="00EC6FFB">
        <w:rPr>
          <w:rStyle w:val="a7"/>
        </w:rPr>
        <w:footnoteReference w:id="4"/>
      </w:r>
      <w:r w:rsidR="00EC6FFB">
        <w:t>:</w:t>
      </w:r>
    </w:p>
    <w:p w:rsidR="006F5B85" w:rsidRDefault="006F5B85" w:rsidP="00A35D10">
      <w:pPr>
        <w:pStyle w:val="3"/>
        <w:spacing w:before="0"/>
        <w:ind w:firstLine="709"/>
      </w:pPr>
    </w:p>
    <w:p w:rsidR="00A35D10" w:rsidRDefault="00EC6FFB" w:rsidP="00A35D10">
      <w:pPr>
        <w:pStyle w:val="3"/>
        <w:spacing w:before="0"/>
        <w:ind w:firstLine="709"/>
      </w:pPr>
      <w:r>
        <w:t>а) п. 1 ч.1 ст. 1 ________________________</w:t>
      </w:r>
      <w:r w:rsidR="00A35D10">
        <w:t>__________</w:t>
      </w:r>
      <w:r>
        <w:t xml:space="preserve">__ </w:t>
      </w:r>
      <w:r w:rsidR="00A701A4">
        <w:t xml:space="preserve">изложить в </w:t>
      </w:r>
    </w:p>
    <w:p w:rsidR="00A35D10" w:rsidRPr="007259DB" w:rsidRDefault="00A35D10" w:rsidP="00A35D10">
      <w:pPr>
        <w:pStyle w:val="3"/>
        <w:spacing w:before="0"/>
        <w:rPr>
          <w:sz w:val="20"/>
        </w:rPr>
      </w:pPr>
      <w:r>
        <w:rPr>
          <w:sz w:val="20"/>
        </w:rPr>
        <w:t xml:space="preserve">                                        </w:t>
      </w:r>
      <w:r w:rsidRPr="007259DB">
        <w:rPr>
          <w:sz w:val="20"/>
        </w:rPr>
        <w:t>(наименование муниципального правового акта)</w:t>
      </w:r>
    </w:p>
    <w:p w:rsidR="00A701A4" w:rsidRPr="00A701A4" w:rsidRDefault="00A701A4" w:rsidP="00A70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1A4">
        <w:rPr>
          <w:sz w:val="28"/>
          <w:szCs w:val="28"/>
        </w:rPr>
        <w:t xml:space="preserve">следующей редакции: «В случаях, требующих проведения специальной проверки, истребования дополнительных материалов, принятия других мер, срок рассмотрения обращения может быть </w:t>
      </w:r>
      <w:proofErr w:type="gramStart"/>
      <w:r w:rsidRPr="00A701A4">
        <w:rPr>
          <w:sz w:val="28"/>
          <w:szCs w:val="28"/>
        </w:rPr>
        <w:t>продлен  не</w:t>
      </w:r>
      <w:proofErr w:type="gramEnd"/>
      <w:r w:rsidRPr="00A701A4">
        <w:rPr>
          <w:sz w:val="28"/>
          <w:szCs w:val="28"/>
        </w:rPr>
        <w:t xml:space="preserve"> более чем на 30 дней</w:t>
      </w:r>
      <w:r w:rsidRPr="00A701A4">
        <w:rPr>
          <w:b/>
          <w:sz w:val="28"/>
          <w:szCs w:val="28"/>
        </w:rPr>
        <w:t xml:space="preserve"> </w:t>
      </w:r>
      <w:r w:rsidRPr="00A701A4">
        <w:rPr>
          <w:sz w:val="28"/>
          <w:szCs w:val="28"/>
        </w:rPr>
        <w:t>с сообщением об этом обратившемуся гражданину.</w:t>
      </w:r>
    </w:p>
    <w:p w:rsidR="00A701A4" w:rsidRPr="00A701A4" w:rsidRDefault="00A701A4" w:rsidP="00A70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A4">
        <w:rPr>
          <w:sz w:val="28"/>
          <w:szCs w:val="28"/>
        </w:rPr>
        <w:t xml:space="preserve">Для продления срока рассмотрения обращения необходимо подготовить информацию о проделанной работе за установленный период, обоснование невозможности рассмотрения обращения по существу в установленные сроки, включая перечень мер, необходимых </w:t>
      </w:r>
      <w:proofErr w:type="gramStart"/>
      <w:r w:rsidRPr="00A701A4">
        <w:rPr>
          <w:sz w:val="28"/>
          <w:szCs w:val="28"/>
        </w:rPr>
        <w:t>для  рассмотрения</w:t>
      </w:r>
      <w:proofErr w:type="gramEnd"/>
      <w:r w:rsidRPr="00A701A4">
        <w:rPr>
          <w:sz w:val="28"/>
          <w:szCs w:val="28"/>
        </w:rPr>
        <w:t xml:space="preserve"> данного обращения, и предложения о продлении срока рассмотрения.</w:t>
      </w:r>
    </w:p>
    <w:p w:rsidR="00A701A4" w:rsidRPr="00A701A4" w:rsidRDefault="00A701A4" w:rsidP="00A7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A4">
        <w:rPr>
          <w:sz w:val="28"/>
          <w:szCs w:val="28"/>
        </w:rPr>
        <w:lastRenderedPageBreak/>
        <w:t>Продлить срок рассмотрения обращения может руководитель органа местного самоуправления или уполномоченное им должностное лицо.</w:t>
      </w:r>
    </w:p>
    <w:p w:rsidR="00A701A4" w:rsidRPr="00A701A4" w:rsidRDefault="00A701A4" w:rsidP="00A7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A4">
        <w:rPr>
          <w:sz w:val="28"/>
          <w:szCs w:val="28"/>
        </w:rPr>
        <w:t xml:space="preserve">Уведомление о продлении срока рассмотрения обращения (промежуточный ответ) направляется заявителю заблаговременно (не позднее чем за 2 </w:t>
      </w:r>
      <w:r w:rsidR="00CB6FC4">
        <w:rPr>
          <w:sz w:val="28"/>
          <w:szCs w:val="28"/>
        </w:rPr>
        <w:t>дня до истечения срока).»;</w:t>
      </w:r>
    </w:p>
    <w:p w:rsidR="00BB268F" w:rsidRDefault="007259DB" w:rsidP="00A35D10">
      <w:pPr>
        <w:autoSpaceDE w:val="0"/>
        <w:autoSpaceDN w:val="0"/>
        <w:adjustRightInd w:val="0"/>
        <w:ind w:firstLine="709"/>
        <w:rPr>
          <w:sz w:val="28"/>
        </w:rPr>
      </w:pPr>
      <w:r w:rsidRPr="00A35D10">
        <w:rPr>
          <w:sz w:val="28"/>
          <w:szCs w:val="28"/>
        </w:rPr>
        <w:t>б)</w:t>
      </w:r>
      <w:r>
        <w:t xml:space="preserve"> </w:t>
      </w:r>
      <w:r w:rsidR="00A35D10">
        <w:rPr>
          <w:sz w:val="28"/>
        </w:rPr>
        <w:t>п. 2</w:t>
      </w:r>
      <w:r w:rsidR="00025962">
        <w:rPr>
          <w:sz w:val="28"/>
        </w:rPr>
        <w:t xml:space="preserve"> ч.</w:t>
      </w:r>
      <w:r w:rsidR="00A35D10">
        <w:rPr>
          <w:sz w:val="28"/>
        </w:rPr>
        <w:t>2</w:t>
      </w:r>
      <w:r w:rsidR="00025962">
        <w:rPr>
          <w:sz w:val="28"/>
        </w:rPr>
        <w:t xml:space="preserve"> ст. </w:t>
      </w:r>
      <w:r w:rsidR="00A35D10">
        <w:rPr>
          <w:sz w:val="28"/>
        </w:rPr>
        <w:t>2</w:t>
      </w:r>
      <w:r w:rsidR="00025962">
        <w:rPr>
          <w:sz w:val="28"/>
        </w:rPr>
        <w:t xml:space="preserve"> ____________________</w:t>
      </w:r>
      <w:r w:rsidR="00A35D10">
        <w:rPr>
          <w:sz w:val="28"/>
        </w:rPr>
        <w:t>_______</w:t>
      </w:r>
      <w:r w:rsidR="00025962">
        <w:rPr>
          <w:sz w:val="28"/>
        </w:rPr>
        <w:t>______</w:t>
      </w:r>
      <w:r w:rsidR="00A35D10">
        <w:rPr>
          <w:sz w:val="28"/>
        </w:rPr>
        <w:t xml:space="preserve"> </w:t>
      </w:r>
      <w:r w:rsidR="00BB268F">
        <w:rPr>
          <w:sz w:val="28"/>
        </w:rPr>
        <w:t xml:space="preserve">изложить в следующей </w:t>
      </w:r>
    </w:p>
    <w:p w:rsidR="00BB268F" w:rsidRDefault="00BB268F" w:rsidP="00BB268F">
      <w:pPr>
        <w:autoSpaceDE w:val="0"/>
        <w:autoSpaceDN w:val="0"/>
        <w:adjustRightInd w:val="0"/>
        <w:rPr>
          <w:sz w:val="28"/>
        </w:rPr>
      </w:pPr>
      <w:r>
        <w:t xml:space="preserve">                                                           </w:t>
      </w:r>
      <w:r w:rsidRPr="007259DB">
        <w:t>(наименование муниципального правового акта)</w:t>
      </w:r>
    </w:p>
    <w:p w:rsidR="00BB268F" w:rsidRPr="00BB268F" w:rsidRDefault="00BB268F" w:rsidP="00BB26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68F">
        <w:rPr>
          <w:sz w:val="28"/>
        </w:rPr>
        <w:t xml:space="preserve">редакции: </w:t>
      </w:r>
      <w:r w:rsidRPr="00BB268F">
        <w:rPr>
          <w:sz w:val="28"/>
          <w:szCs w:val="28"/>
        </w:rPr>
        <w:t>«Должностное лицо, осуществляющее личный прием гражданина, в пределах своей компетенции, руководствуясь законодательством и муниципальными правовыми актами, вправе:</w:t>
      </w:r>
    </w:p>
    <w:p w:rsidR="00BB268F" w:rsidRPr="00BB268F" w:rsidRDefault="00BB268F" w:rsidP="00BB2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68F">
        <w:rPr>
          <w:sz w:val="28"/>
          <w:szCs w:val="28"/>
        </w:rPr>
        <w:t>1) удовлетворить обращение гражданина при наличии законных оснований, сообщив ему порядок и срок исполнения принятого решения;</w:t>
      </w:r>
    </w:p>
    <w:p w:rsidR="00BB268F" w:rsidRPr="00BB268F" w:rsidRDefault="001B72E0" w:rsidP="00BB2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268F" w:rsidRPr="00BB268F">
        <w:rPr>
          <w:sz w:val="28"/>
          <w:szCs w:val="28"/>
        </w:rPr>
        <w:t>отказать в удовлетворении обращения гражданина, если в соответствии с законодательством оно не может быть удовлетворено, разъяснив мотивы отказа и порядок обжалования принятого решения;</w:t>
      </w:r>
    </w:p>
    <w:p w:rsidR="00A35D10" w:rsidRDefault="00BB268F" w:rsidP="00B94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68F">
        <w:rPr>
          <w:sz w:val="28"/>
          <w:szCs w:val="28"/>
        </w:rPr>
        <w:t>3) принять от гражданина письменное обращение, если поставленные им вопросы требуют дополнительного изучения или проверки, разъяснив ему причины, по которым просьба не может быть разрешена в процессе приема, п</w:t>
      </w:r>
      <w:r w:rsidR="00CB6FC4">
        <w:rPr>
          <w:sz w:val="28"/>
          <w:szCs w:val="28"/>
        </w:rPr>
        <w:t>орядок и срок ее рассмотрения.»;</w:t>
      </w:r>
    </w:p>
    <w:p w:rsidR="00A35D10" w:rsidRDefault="00A35D10" w:rsidP="00A35D1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в) </w:t>
      </w:r>
      <w:r>
        <w:rPr>
          <w:sz w:val="28"/>
        </w:rPr>
        <w:t>п. 3 ч.3 ст. 3 _____________</w:t>
      </w:r>
      <w:r w:rsidR="006F5B85">
        <w:rPr>
          <w:sz w:val="28"/>
        </w:rPr>
        <w:t>_______________</w:t>
      </w:r>
      <w:r>
        <w:rPr>
          <w:sz w:val="28"/>
        </w:rPr>
        <w:t>____</w:t>
      </w:r>
      <w:r w:rsidR="00AB2C04" w:rsidRPr="00AB2C04">
        <w:rPr>
          <w:sz w:val="28"/>
          <w:szCs w:val="28"/>
        </w:rPr>
        <w:t xml:space="preserve"> </w:t>
      </w:r>
      <w:r w:rsidR="006F5B85">
        <w:rPr>
          <w:sz w:val="28"/>
          <w:szCs w:val="28"/>
        </w:rPr>
        <w:t>исключить или изложить</w:t>
      </w:r>
    </w:p>
    <w:p w:rsidR="00A35D10" w:rsidRDefault="00A35D10" w:rsidP="00AB2C04">
      <w:pPr>
        <w:autoSpaceDE w:val="0"/>
        <w:autoSpaceDN w:val="0"/>
        <w:adjustRightInd w:val="0"/>
        <w:jc w:val="both"/>
      </w:pPr>
      <w:r>
        <w:t xml:space="preserve">                                            </w:t>
      </w:r>
      <w:r w:rsidR="002244D4">
        <w:t xml:space="preserve">        </w:t>
      </w:r>
      <w:r>
        <w:t xml:space="preserve">       </w:t>
      </w:r>
      <w:r w:rsidRPr="00A35D10">
        <w:t>(наименование муниципального правового акта)</w:t>
      </w:r>
    </w:p>
    <w:p w:rsidR="006F5B85" w:rsidRPr="006F5B85" w:rsidRDefault="00CB6FC4" w:rsidP="00AB2C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5B85">
        <w:rPr>
          <w:sz w:val="28"/>
          <w:szCs w:val="28"/>
        </w:rPr>
        <w:t xml:space="preserve"> редакции, предусматривающей одинаковую методику расчета арендной платы для организаций всех форм собственности и деятельности;</w:t>
      </w:r>
    </w:p>
    <w:p w:rsidR="002244D4" w:rsidRDefault="00AB2C04" w:rsidP="006A4BE4">
      <w:pPr>
        <w:pStyle w:val="3"/>
        <w:spacing w:before="0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г) </w:t>
      </w:r>
      <w:r w:rsidR="0088102D">
        <w:rPr>
          <w:bCs/>
          <w:iCs/>
          <w:szCs w:val="28"/>
        </w:rPr>
        <w:t xml:space="preserve">п.4 </w:t>
      </w:r>
      <w:r w:rsidR="002244D4">
        <w:rPr>
          <w:bCs/>
          <w:iCs/>
          <w:szCs w:val="28"/>
        </w:rPr>
        <w:t>ч.4 ст.4 _________________________________</w:t>
      </w:r>
      <w:r w:rsidR="00B94D19">
        <w:rPr>
          <w:bCs/>
          <w:iCs/>
          <w:szCs w:val="28"/>
        </w:rPr>
        <w:t xml:space="preserve"> изложить в редакции:</w:t>
      </w:r>
    </w:p>
    <w:p w:rsidR="0088102D" w:rsidRDefault="0088102D" w:rsidP="006A4BE4">
      <w:pPr>
        <w:pStyle w:val="3"/>
        <w:spacing w:before="0"/>
        <w:ind w:firstLine="709"/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</w:t>
      </w:r>
      <w:r w:rsidRPr="0088102D">
        <w:rPr>
          <w:bCs/>
          <w:iCs/>
          <w:sz w:val="20"/>
        </w:rPr>
        <w:t>(наименование муниципального правового акта)</w:t>
      </w:r>
    </w:p>
    <w:p w:rsidR="00B94D19" w:rsidRPr="00B94D19" w:rsidRDefault="00B94D19" w:rsidP="00B94D19">
      <w:pPr>
        <w:pStyle w:val="3"/>
        <w:spacing w:before="0"/>
        <w:ind w:firstLine="0"/>
        <w:rPr>
          <w:szCs w:val="28"/>
        </w:rPr>
      </w:pPr>
      <w:r>
        <w:rPr>
          <w:szCs w:val="28"/>
        </w:rPr>
        <w:t>«</w:t>
      </w:r>
      <w:r w:rsidRPr="00B94D19">
        <w:rPr>
          <w:szCs w:val="28"/>
        </w:rPr>
        <w:t xml:space="preserve">Предоставление жилых помещений малоимущим гражданам по договорам социального найма осуществляется в порядке, установленном </w:t>
      </w:r>
      <w:r>
        <w:rPr>
          <w:szCs w:val="28"/>
        </w:rPr>
        <w:t>Жилищным кодексом Российской Федерации»;</w:t>
      </w:r>
    </w:p>
    <w:p w:rsidR="002244D4" w:rsidRDefault="0088102D" w:rsidP="00B94D19">
      <w:pPr>
        <w:pStyle w:val="3"/>
        <w:spacing w:before="0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д) </w:t>
      </w:r>
      <w:r w:rsidR="008C5BC6">
        <w:rPr>
          <w:bCs/>
          <w:iCs/>
          <w:szCs w:val="28"/>
        </w:rPr>
        <w:t>п.</w:t>
      </w:r>
      <w:proofErr w:type="gramStart"/>
      <w:r w:rsidR="008C5BC6">
        <w:rPr>
          <w:bCs/>
          <w:iCs/>
          <w:szCs w:val="28"/>
        </w:rPr>
        <w:t>5.ч.</w:t>
      </w:r>
      <w:proofErr w:type="gramEnd"/>
      <w:r w:rsidR="008C5BC6">
        <w:rPr>
          <w:bCs/>
          <w:iCs/>
          <w:szCs w:val="28"/>
        </w:rPr>
        <w:t>5.ст.5 ___________________________________ исключить;</w:t>
      </w:r>
    </w:p>
    <w:p w:rsidR="008C5BC6" w:rsidRDefault="008C5BC6" w:rsidP="006A4BE4">
      <w:pPr>
        <w:pStyle w:val="3"/>
        <w:spacing w:before="0"/>
        <w:ind w:firstLine="709"/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</w:t>
      </w:r>
      <w:r w:rsidRPr="008C5BC6">
        <w:rPr>
          <w:bCs/>
          <w:iCs/>
          <w:sz w:val="20"/>
        </w:rPr>
        <w:t>(наименование муниципального правового акта)</w:t>
      </w:r>
    </w:p>
    <w:p w:rsidR="006A4BE4" w:rsidRDefault="008C5BC6" w:rsidP="006A4BE4">
      <w:pPr>
        <w:pStyle w:val="3"/>
        <w:spacing w:before="0"/>
        <w:ind w:firstLine="709"/>
        <w:rPr>
          <w:bCs/>
          <w:iCs/>
          <w:szCs w:val="28"/>
        </w:rPr>
      </w:pPr>
      <w:r w:rsidRPr="008C5BC6">
        <w:rPr>
          <w:bCs/>
          <w:iCs/>
          <w:szCs w:val="28"/>
        </w:rPr>
        <w:t xml:space="preserve">е) </w:t>
      </w:r>
      <w:r w:rsidR="006A4BE4">
        <w:rPr>
          <w:bCs/>
          <w:iCs/>
          <w:szCs w:val="28"/>
        </w:rPr>
        <w:t>п.</w:t>
      </w:r>
      <w:proofErr w:type="gramStart"/>
      <w:r w:rsidR="006A4BE4">
        <w:rPr>
          <w:bCs/>
          <w:iCs/>
          <w:szCs w:val="28"/>
        </w:rPr>
        <w:t>6.ч.</w:t>
      </w:r>
      <w:proofErr w:type="gramEnd"/>
      <w:r w:rsidR="006A4BE4">
        <w:rPr>
          <w:bCs/>
          <w:iCs/>
          <w:szCs w:val="28"/>
        </w:rPr>
        <w:t>6.ст.6 ___________________________________ исключить;</w:t>
      </w:r>
    </w:p>
    <w:p w:rsidR="006A4BE4" w:rsidRDefault="006A4BE4" w:rsidP="006A4BE4">
      <w:pPr>
        <w:pStyle w:val="3"/>
        <w:spacing w:before="0"/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</w:t>
      </w:r>
      <w:r w:rsidRPr="008C5BC6">
        <w:rPr>
          <w:bCs/>
          <w:iCs/>
          <w:sz w:val="20"/>
        </w:rPr>
        <w:t>(наименование муниципального правового акта)</w:t>
      </w:r>
    </w:p>
    <w:p w:rsidR="006A4BE4" w:rsidRDefault="006A4BE4" w:rsidP="006A4BE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A4BE4">
        <w:rPr>
          <w:bCs/>
          <w:iCs/>
          <w:sz w:val="28"/>
          <w:szCs w:val="28"/>
        </w:rPr>
        <w:t xml:space="preserve">ж) </w:t>
      </w:r>
      <w:r>
        <w:rPr>
          <w:sz w:val="28"/>
          <w:szCs w:val="28"/>
        </w:rPr>
        <w:t>в п.7 ч.7 ст.7 ____________________________________ у</w:t>
      </w:r>
      <w:r w:rsidRPr="006A4BE4">
        <w:rPr>
          <w:sz w:val="28"/>
          <w:szCs w:val="28"/>
        </w:rPr>
        <w:t xml:space="preserve">становить порядок </w:t>
      </w:r>
    </w:p>
    <w:p w:rsidR="006A4BE4" w:rsidRPr="006A4BE4" w:rsidRDefault="006A4BE4" w:rsidP="006A4BE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>
        <w:t xml:space="preserve">                                                </w:t>
      </w:r>
      <w:r w:rsidRPr="006A4BE4">
        <w:t>(наименование муниципального правового акта)</w:t>
      </w:r>
    </w:p>
    <w:p w:rsidR="00633DEA" w:rsidRDefault="006A4BE4" w:rsidP="00633DE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A4BE4">
        <w:rPr>
          <w:sz w:val="28"/>
          <w:szCs w:val="28"/>
        </w:rPr>
        <w:t>и сроки проверки</w:t>
      </w:r>
      <w:r w:rsidR="00633DEA">
        <w:rPr>
          <w:sz w:val="28"/>
          <w:szCs w:val="28"/>
        </w:rPr>
        <w:t xml:space="preserve"> соответствующих административных процедур;</w:t>
      </w:r>
    </w:p>
    <w:p w:rsidR="00633DEA" w:rsidRDefault="00633DEA" w:rsidP="00633DEA">
      <w:pPr>
        <w:pStyle w:val="3"/>
        <w:spacing w:before="0"/>
        <w:ind w:firstLine="709"/>
        <w:rPr>
          <w:szCs w:val="28"/>
        </w:rPr>
      </w:pPr>
      <w:r>
        <w:rPr>
          <w:szCs w:val="28"/>
        </w:rPr>
        <w:t>з) в п.8 ч.8 ст. 8 __________________________________</w:t>
      </w:r>
      <w:r w:rsidRPr="00633DEA">
        <w:rPr>
          <w:rFonts w:ascii="TimesNewRomanPSMT" w:hAnsi="TimesNewRomanPSMT" w:cs="TimesNewRomanPSMT"/>
          <w:sz w:val="26"/>
          <w:szCs w:val="26"/>
        </w:rPr>
        <w:t xml:space="preserve"> </w:t>
      </w:r>
      <w:r w:rsidRPr="00633DEA">
        <w:rPr>
          <w:szCs w:val="28"/>
        </w:rPr>
        <w:t>предусмотреть</w:t>
      </w:r>
    </w:p>
    <w:p w:rsidR="00633DEA" w:rsidRDefault="00633DEA" w:rsidP="00633DEA">
      <w:pPr>
        <w:pStyle w:val="3"/>
        <w:spacing w:before="0"/>
        <w:ind w:firstLine="709"/>
        <w:rPr>
          <w:sz w:val="20"/>
        </w:rPr>
      </w:pPr>
      <w:r>
        <w:rPr>
          <w:sz w:val="20"/>
        </w:rPr>
        <w:t xml:space="preserve">                                                 </w:t>
      </w:r>
      <w:r w:rsidRPr="00633DEA">
        <w:rPr>
          <w:sz w:val="20"/>
        </w:rPr>
        <w:t>(наименование муниципального правового акта)</w:t>
      </w:r>
    </w:p>
    <w:p w:rsidR="00633DEA" w:rsidRPr="00633DEA" w:rsidRDefault="00633DEA" w:rsidP="00633DEA">
      <w:pPr>
        <w:pStyle w:val="3"/>
        <w:spacing w:before="0"/>
        <w:ind w:firstLine="0"/>
        <w:rPr>
          <w:szCs w:val="28"/>
        </w:rPr>
      </w:pPr>
      <w:r w:rsidRPr="00633DEA">
        <w:rPr>
          <w:szCs w:val="28"/>
        </w:rPr>
        <w:t xml:space="preserve">конкурсную процедуру </w:t>
      </w:r>
      <w:r>
        <w:rPr>
          <w:szCs w:val="28"/>
        </w:rPr>
        <w:t xml:space="preserve">для замещения </w:t>
      </w:r>
      <w:r w:rsidR="001B72E0">
        <w:rPr>
          <w:szCs w:val="28"/>
        </w:rPr>
        <w:t xml:space="preserve">должности </w:t>
      </w:r>
      <w:r>
        <w:rPr>
          <w:szCs w:val="28"/>
        </w:rPr>
        <w:t xml:space="preserve">муниципальной </w:t>
      </w:r>
      <w:r w:rsidR="001B72E0">
        <w:rPr>
          <w:szCs w:val="28"/>
        </w:rPr>
        <w:t>службы;</w:t>
      </w:r>
    </w:p>
    <w:p w:rsidR="00EA4CD4" w:rsidRDefault="00633DEA" w:rsidP="00EA4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CD4">
        <w:rPr>
          <w:sz w:val="28"/>
          <w:szCs w:val="28"/>
        </w:rPr>
        <w:t xml:space="preserve">и) </w:t>
      </w:r>
      <w:r w:rsidR="00EA4CD4">
        <w:rPr>
          <w:sz w:val="28"/>
          <w:szCs w:val="28"/>
        </w:rPr>
        <w:t>п.9 ч.</w:t>
      </w:r>
      <w:proofErr w:type="gramStart"/>
      <w:r w:rsidR="00EA4CD4">
        <w:rPr>
          <w:sz w:val="28"/>
          <w:szCs w:val="28"/>
        </w:rPr>
        <w:t>9.ст.</w:t>
      </w:r>
      <w:proofErr w:type="gramEnd"/>
      <w:r w:rsidR="00EA4CD4">
        <w:rPr>
          <w:sz w:val="28"/>
          <w:szCs w:val="28"/>
        </w:rPr>
        <w:t xml:space="preserve">9 ________________________________ изложить в редакции: </w:t>
      </w:r>
    </w:p>
    <w:p w:rsidR="00EA4CD4" w:rsidRPr="00EA4CD4" w:rsidRDefault="00EA4CD4" w:rsidP="00EA4CD4">
      <w:pPr>
        <w:autoSpaceDE w:val="0"/>
        <w:autoSpaceDN w:val="0"/>
        <w:adjustRightInd w:val="0"/>
        <w:jc w:val="both"/>
      </w:pPr>
      <w:r>
        <w:t xml:space="preserve">                                                       </w:t>
      </w:r>
      <w:r w:rsidRPr="00EA4CD4">
        <w:t>(наименование муниципального правового акта)</w:t>
      </w:r>
    </w:p>
    <w:p w:rsidR="00633DEA" w:rsidRPr="00EA4CD4" w:rsidRDefault="00EA4CD4" w:rsidP="00EA4C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EA4CD4">
        <w:rPr>
          <w:sz w:val="28"/>
          <w:szCs w:val="28"/>
        </w:rPr>
        <w:t>окументы,</w:t>
      </w:r>
      <w:r>
        <w:rPr>
          <w:sz w:val="28"/>
          <w:szCs w:val="28"/>
        </w:rPr>
        <w:t xml:space="preserve"> </w:t>
      </w:r>
      <w:r w:rsidRPr="00EA4CD4">
        <w:rPr>
          <w:sz w:val="28"/>
          <w:szCs w:val="28"/>
        </w:rPr>
        <w:t>удостоверяющие личность гражданина, предоставляются в копиях с одновременным</w:t>
      </w:r>
      <w:r>
        <w:rPr>
          <w:sz w:val="28"/>
          <w:szCs w:val="28"/>
        </w:rPr>
        <w:t xml:space="preserve"> </w:t>
      </w:r>
      <w:r w:rsidRPr="00EA4CD4">
        <w:rPr>
          <w:sz w:val="28"/>
          <w:szCs w:val="28"/>
        </w:rPr>
        <w:t>представлением оригинала. Копии документов после проверки их соответствия</w:t>
      </w:r>
      <w:r>
        <w:rPr>
          <w:sz w:val="28"/>
          <w:szCs w:val="28"/>
        </w:rPr>
        <w:t xml:space="preserve"> </w:t>
      </w:r>
      <w:r w:rsidRPr="00EA4CD4">
        <w:rPr>
          <w:sz w:val="28"/>
          <w:szCs w:val="28"/>
        </w:rPr>
        <w:t>оригиналу заверяются лицом, принимающим документы, оригиналы документов</w:t>
      </w:r>
      <w:r>
        <w:rPr>
          <w:sz w:val="28"/>
          <w:szCs w:val="28"/>
        </w:rPr>
        <w:t xml:space="preserve"> </w:t>
      </w:r>
      <w:r w:rsidRPr="00EA4CD4">
        <w:rPr>
          <w:sz w:val="28"/>
          <w:szCs w:val="28"/>
        </w:rPr>
        <w:t>возвращаются гражданину. В случае предоставления гражданином нотариально</w:t>
      </w:r>
      <w:r>
        <w:rPr>
          <w:sz w:val="28"/>
          <w:szCs w:val="28"/>
        </w:rPr>
        <w:t xml:space="preserve"> </w:t>
      </w:r>
      <w:r w:rsidRPr="00EA4CD4">
        <w:rPr>
          <w:sz w:val="28"/>
          <w:szCs w:val="28"/>
        </w:rPr>
        <w:t>заверенных копий предоставление оригиналов документов не требуется</w:t>
      </w:r>
      <w:r>
        <w:rPr>
          <w:sz w:val="28"/>
          <w:szCs w:val="28"/>
        </w:rPr>
        <w:t>»</w:t>
      </w:r>
      <w:r w:rsidR="00CB6FC4">
        <w:rPr>
          <w:sz w:val="28"/>
          <w:szCs w:val="28"/>
        </w:rPr>
        <w:t>;</w:t>
      </w:r>
    </w:p>
    <w:p w:rsidR="00C74B18" w:rsidRDefault="00C74B18" w:rsidP="00633DEA">
      <w:pPr>
        <w:pStyle w:val="3"/>
        <w:spacing w:before="0"/>
        <w:ind w:firstLine="709"/>
      </w:pPr>
    </w:p>
    <w:p w:rsidR="00883FA1" w:rsidRDefault="00F742F9" w:rsidP="00633DEA">
      <w:pPr>
        <w:pStyle w:val="3"/>
        <w:spacing w:before="0"/>
        <w:ind w:firstLine="709"/>
        <w:rPr>
          <w:szCs w:val="28"/>
        </w:rPr>
      </w:pPr>
      <w:r>
        <w:lastRenderedPageBreak/>
        <w:t xml:space="preserve">к) </w:t>
      </w:r>
      <w:r w:rsidR="00883FA1">
        <w:t xml:space="preserve">в п.10 ч.10 ст.10 _____________________________ </w:t>
      </w:r>
      <w:r w:rsidR="00883FA1">
        <w:rPr>
          <w:szCs w:val="28"/>
        </w:rPr>
        <w:t xml:space="preserve">установить конкретный </w:t>
      </w:r>
    </w:p>
    <w:p w:rsidR="00883FA1" w:rsidRPr="00883FA1" w:rsidRDefault="00883FA1" w:rsidP="00883FA1">
      <w:pPr>
        <w:pStyle w:val="3"/>
        <w:spacing w:before="0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Pr="00883FA1">
        <w:rPr>
          <w:sz w:val="20"/>
        </w:rPr>
        <w:t>(наименование муниципального правового акта)</w:t>
      </w:r>
    </w:p>
    <w:p w:rsidR="002244D4" w:rsidRDefault="00883FA1" w:rsidP="00883FA1">
      <w:pPr>
        <w:pStyle w:val="3"/>
        <w:spacing w:before="0"/>
        <w:ind w:firstLine="0"/>
        <w:rPr>
          <w:szCs w:val="28"/>
        </w:rPr>
      </w:pPr>
      <w:r>
        <w:rPr>
          <w:szCs w:val="28"/>
        </w:rPr>
        <w:t>срок представления расчетов субсидии либо условия определения такого срока;</w:t>
      </w:r>
    </w:p>
    <w:p w:rsidR="00883FA1" w:rsidRDefault="00883FA1" w:rsidP="00883FA1">
      <w:pPr>
        <w:ind w:firstLine="708"/>
        <w:jc w:val="both"/>
        <w:rPr>
          <w:sz w:val="28"/>
          <w:szCs w:val="28"/>
        </w:rPr>
      </w:pPr>
      <w:r w:rsidRPr="00883FA1">
        <w:rPr>
          <w:sz w:val="28"/>
          <w:szCs w:val="28"/>
        </w:rPr>
        <w:t xml:space="preserve">л) в п.11 ч. 11 ст. 11 </w:t>
      </w:r>
      <w:r>
        <w:rPr>
          <w:sz w:val="28"/>
          <w:szCs w:val="28"/>
        </w:rPr>
        <w:t>___</w:t>
      </w:r>
      <w:r w:rsidRPr="00883FA1">
        <w:rPr>
          <w:sz w:val="28"/>
          <w:szCs w:val="28"/>
        </w:rPr>
        <w:t>____________________</w:t>
      </w:r>
      <w:r>
        <w:rPr>
          <w:szCs w:val="28"/>
        </w:rPr>
        <w:t xml:space="preserve"> </w:t>
      </w:r>
      <w:r>
        <w:rPr>
          <w:sz w:val="28"/>
          <w:szCs w:val="28"/>
        </w:rPr>
        <w:t>установить исчерпывающий</w:t>
      </w:r>
    </w:p>
    <w:p w:rsidR="00883FA1" w:rsidRPr="00883FA1" w:rsidRDefault="00883FA1" w:rsidP="00883FA1">
      <w:pPr>
        <w:pStyle w:val="3"/>
        <w:spacing w:before="0"/>
        <w:ind w:firstLine="709"/>
        <w:rPr>
          <w:sz w:val="20"/>
        </w:rPr>
      </w:pPr>
      <w:r>
        <w:rPr>
          <w:sz w:val="20"/>
        </w:rPr>
        <w:t xml:space="preserve">                                          </w:t>
      </w:r>
      <w:r w:rsidRPr="00883FA1">
        <w:rPr>
          <w:sz w:val="20"/>
        </w:rPr>
        <w:t>(наименование муниципального правового акта)</w:t>
      </w:r>
    </w:p>
    <w:p w:rsidR="006F5B85" w:rsidRDefault="00883FA1" w:rsidP="006F5B8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обстоятельств, которые относятся к исключительным.</w:t>
      </w:r>
    </w:p>
    <w:p w:rsidR="006F5B85" w:rsidRDefault="006F5B85" w:rsidP="006F5B85">
      <w:pPr>
        <w:jc w:val="both"/>
        <w:rPr>
          <w:sz w:val="28"/>
          <w:szCs w:val="28"/>
        </w:rPr>
      </w:pPr>
    </w:p>
    <w:p w:rsidR="006F5B85" w:rsidRDefault="006F5B85" w:rsidP="006F5B85">
      <w:pPr>
        <w:jc w:val="both"/>
        <w:rPr>
          <w:sz w:val="28"/>
          <w:szCs w:val="28"/>
        </w:rPr>
      </w:pPr>
    </w:p>
    <w:p w:rsidR="006F5B85" w:rsidRDefault="006F5B85" w:rsidP="006F5B85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 20__                                        ______________________________</w:t>
      </w:r>
    </w:p>
    <w:p w:rsidR="006F5B85" w:rsidRPr="006F5B85" w:rsidRDefault="006F5B85" w:rsidP="006F5B85">
      <w:pPr>
        <w:ind w:left="5529"/>
        <w:jc w:val="both"/>
        <w:rPr>
          <w:b/>
        </w:rPr>
      </w:pPr>
      <w:r>
        <w:rPr>
          <w:sz w:val="22"/>
          <w:szCs w:val="22"/>
        </w:rPr>
        <w:t>(</w:t>
      </w:r>
      <w:r w:rsidRPr="006F5B85">
        <w:rPr>
          <w:b/>
        </w:rPr>
        <w:t>Фамилия, инициалы</w:t>
      </w:r>
      <w:r w:rsidRPr="006F5B85">
        <w:t xml:space="preserve"> </w:t>
      </w:r>
      <w:r w:rsidRPr="006F5B85">
        <w:rPr>
          <w:b/>
        </w:rPr>
        <w:t>работника, на которого возложены полномочия по проведению антикоррупционной экспертизы)</w:t>
      </w:r>
    </w:p>
    <w:p w:rsidR="006F5B85" w:rsidRPr="006F5B85" w:rsidRDefault="006F5B85" w:rsidP="006F5B85">
      <w:pPr>
        <w:jc w:val="both"/>
        <w:rPr>
          <w:b/>
          <w:sz w:val="28"/>
          <w:szCs w:val="28"/>
        </w:rPr>
      </w:pPr>
    </w:p>
    <w:sectPr w:rsidR="006F5B85" w:rsidRPr="006F5B85" w:rsidSect="00EB348A">
      <w:headerReference w:type="default" r:id="rId7"/>
      <w:footnotePr>
        <w:numRestart w:val="eachPage"/>
      </w:footnotePr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78" w:rsidRDefault="006E4078" w:rsidP="00B61435">
      <w:r>
        <w:separator/>
      </w:r>
    </w:p>
  </w:endnote>
  <w:endnote w:type="continuationSeparator" w:id="0">
    <w:p w:rsidR="006E4078" w:rsidRDefault="006E4078" w:rsidP="00B6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78" w:rsidRDefault="006E4078" w:rsidP="00B61435">
      <w:r>
        <w:separator/>
      </w:r>
    </w:p>
  </w:footnote>
  <w:footnote w:type="continuationSeparator" w:id="0">
    <w:p w:rsidR="006E4078" w:rsidRDefault="006E4078" w:rsidP="00B61435">
      <w:r>
        <w:continuationSeparator/>
      </w:r>
    </w:p>
  </w:footnote>
  <w:footnote w:id="1">
    <w:p w:rsidR="002E6E30" w:rsidRPr="002E6E30" w:rsidRDefault="002E6E30" w:rsidP="002E6E30">
      <w:pPr>
        <w:pStyle w:val="a6"/>
        <w:ind w:firstLine="284"/>
      </w:pPr>
      <w:r>
        <w:rPr>
          <w:rStyle w:val="a7"/>
        </w:rPr>
        <w:footnoteRef/>
      </w:r>
      <w:r>
        <w:t xml:space="preserve"> Наименование муниципального правового акта, утверждающего порядок</w:t>
      </w:r>
      <w:r w:rsidRPr="002E6E30"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</w:footnote>
  <w:footnote w:id="2">
    <w:p w:rsidR="00B61435" w:rsidRDefault="00B61435" w:rsidP="002E6E30">
      <w:pPr>
        <w:pStyle w:val="a6"/>
        <w:ind w:firstLine="284"/>
        <w:jc w:val="both"/>
      </w:pPr>
      <w:r>
        <w:rPr>
          <w:rStyle w:val="a7"/>
        </w:rPr>
        <w:footnoteRef/>
      </w:r>
      <w:r>
        <w:t xml:space="preserve"> Указывается наименование должности руководителя исполнительно-распорядительного органа местного самоуправления</w:t>
      </w:r>
    </w:p>
  </w:footnote>
  <w:footnote w:id="3">
    <w:p w:rsidR="00FD0728" w:rsidRPr="002E6E30" w:rsidRDefault="00FD0728" w:rsidP="00FD0728">
      <w:pPr>
        <w:pStyle w:val="a6"/>
        <w:ind w:firstLine="284"/>
        <w:jc w:val="both"/>
        <w:rPr>
          <w:sz w:val="18"/>
          <w:szCs w:val="18"/>
        </w:rPr>
      </w:pPr>
      <w:r w:rsidRPr="002E6E30">
        <w:rPr>
          <w:rStyle w:val="a7"/>
          <w:sz w:val="18"/>
          <w:szCs w:val="18"/>
        </w:rPr>
        <w:footnoteRef/>
      </w:r>
      <w:r w:rsidRPr="002E6E30">
        <w:rPr>
          <w:sz w:val="18"/>
          <w:szCs w:val="18"/>
        </w:rPr>
        <w:t xml:space="preserve"> 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</w:t>
      </w:r>
    </w:p>
  </w:footnote>
  <w:footnote w:id="4">
    <w:p w:rsidR="00EC6FFB" w:rsidRDefault="00EC6FFB">
      <w:pPr>
        <w:pStyle w:val="a6"/>
      </w:pPr>
      <w:r>
        <w:rPr>
          <w:rStyle w:val="a7"/>
        </w:rPr>
        <w:footnoteRef/>
      </w:r>
      <w:r>
        <w:t xml:space="preserve"> Указывается способ устранения коррупциогенных факторов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8A" w:rsidRDefault="00EB348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BE1">
      <w:rPr>
        <w:noProof/>
      </w:rPr>
      <w:t>4</w:t>
    </w:r>
    <w:r>
      <w:fldChar w:fldCharType="end"/>
    </w:r>
  </w:p>
  <w:p w:rsidR="00EB348A" w:rsidRDefault="00EB34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197"/>
    <w:multiLevelType w:val="hybridMultilevel"/>
    <w:tmpl w:val="6E042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1B8"/>
    <w:multiLevelType w:val="hybridMultilevel"/>
    <w:tmpl w:val="CFA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72B6"/>
    <w:multiLevelType w:val="hybridMultilevel"/>
    <w:tmpl w:val="8E16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CC9"/>
    <w:multiLevelType w:val="hybridMultilevel"/>
    <w:tmpl w:val="456E0C4C"/>
    <w:lvl w:ilvl="0" w:tplc="045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30"/>
    <w:rsid w:val="00025962"/>
    <w:rsid w:val="00077CD2"/>
    <w:rsid w:val="000C2CFA"/>
    <w:rsid w:val="001B72E0"/>
    <w:rsid w:val="001C15BE"/>
    <w:rsid w:val="002244D4"/>
    <w:rsid w:val="002C5EE5"/>
    <w:rsid w:val="002E6E30"/>
    <w:rsid w:val="00633DEA"/>
    <w:rsid w:val="006A4BE4"/>
    <w:rsid w:val="006E4078"/>
    <w:rsid w:val="006F5B85"/>
    <w:rsid w:val="007259DB"/>
    <w:rsid w:val="007B3924"/>
    <w:rsid w:val="008301ED"/>
    <w:rsid w:val="0088102D"/>
    <w:rsid w:val="00883FA1"/>
    <w:rsid w:val="008C5BC6"/>
    <w:rsid w:val="008F0126"/>
    <w:rsid w:val="00946528"/>
    <w:rsid w:val="00974441"/>
    <w:rsid w:val="00A35D10"/>
    <w:rsid w:val="00A4742B"/>
    <w:rsid w:val="00A701A4"/>
    <w:rsid w:val="00A96B09"/>
    <w:rsid w:val="00AB2C04"/>
    <w:rsid w:val="00AB7338"/>
    <w:rsid w:val="00B169F7"/>
    <w:rsid w:val="00B61435"/>
    <w:rsid w:val="00B94D19"/>
    <w:rsid w:val="00BB268F"/>
    <w:rsid w:val="00C74B18"/>
    <w:rsid w:val="00CB6FC4"/>
    <w:rsid w:val="00CC260E"/>
    <w:rsid w:val="00E1536F"/>
    <w:rsid w:val="00EA4CD4"/>
    <w:rsid w:val="00EB348A"/>
    <w:rsid w:val="00EC6FFB"/>
    <w:rsid w:val="00F742F9"/>
    <w:rsid w:val="00F835E5"/>
    <w:rsid w:val="00FB1575"/>
    <w:rsid w:val="00FC4BE1"/>
    <w:rsid w:val="00FC4C37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15B8-C974-489D-A897-65C5FFBA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3">
    <w:name w:val="Body Text Indent"/>
    <w:basedOn w:val="a"/>
    <w:semiHidden/>
    <w:pPr>
      <w:ind w:right="-54" w:firstLine="720"/>
      <w:jc w:val="both"/>
    </w:pPr>
    <w:rPr>
      <w:sz w:val="28"/>
    </w:rPr>
  </w:style>
  <w:style w:type="paragraph" w:styleId="a4">
    <w:name w:val="Body Text"/>
    <w:basedOn w:val="a"/>
    <w:semiHidden/>
    <w:pPr>
      <w:ind w:right="-54"/>
      <w:jc w:val="both"/>
    </w:pPr>
    <w:rPr>
      <w:sz w:val="28"/>
    </w:rPr>
  </w:style>
  <w:style w:type="character" w:styleId="a5">
    <w:name w:val="Strong"/>
    <w:basedOn w:val="a0"/>
    <w:qFormat/>
    <w:rPr>
      <w:b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styleId="2">
    <w:name w:val="Body Text Indent 2"/>
    <w:basedOn w:val="a"/>
    <w:semiHidden/>
    <w:pPr>
      <w:widowControl w:val="0"/>
      <w:ind w:firstLine="540"/>
      <w:jc w:val="both"/>
    </w:pPr>
    <w:rPr>
      <w:snapToGrid w:val="0"/>
      <w:sz w:val="28"/>
    </w:rPr>
  </w:style>
  <w:style w:type="paragraph" w:styleId="20">
    <w:name w:val="Body Text 2"/>
    <w:basedOn w:val="a"/>
    <w:semiHidden/>
    <w:pPr>
      <w:widowControl w:val="0"/>
      <w:jc w:val="both"/>
    </w:pPr>
    <w:rPr>
      <w:snapToGrid w:val="0"/>
      <w:sz w:val="28"/>
    </w:rPr>
  </w:style>
  <w:style w:type="paragraph" w:styleId="a6">
    <w:name w:val="footnote text"/>
    <w:basedOn w:val="a"/>
    <w:semiHidden/>
  </w:style>
  <w:style w:type="character" w:styleId="a7">
    <w:name w:val="footnote reference"/>
    <w:basedOn w:val="a0"/>
    <w:semiHidden/>
    <w:rPr>
      <w:vertAlign w:val="superscript"/>
    </w:rPr>
  </w:style>
  <w:style w:type="paragraph" w:styleId="3">
    <w:name w:val="Body Text Indent 3"/>
    <w:basedOn w:val="a"/>
    <w:semiHidden/>
    <w:pPr>
      <w:tabs>
        <w:tab w:val="right" w:pos="9921"/>
      </w:tabs>
      <w:spacing w:before="240"/>
      <w:ind w:firstLine="567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EB34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348A"/>
  </w:style>
  <w:style w:type="paragraph" w:styleId="aa">
    <w:name w:val="footer"/>
    <w:basedOn w:val="a"/>
    <w:link w:val="ab"/>
    <w:uiPriority w:val="99"/>
    <w:semiHidden/>
    <w:unhideWhenUsed/>
    <w:rsid w:val="00EB34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subject/>
  <dc:creator>Силаков</dc:creator>
  <cp:keywords/>
  <cp:lastModifiedBy>Андрей Евгеньевич Курганов</cp:lastModifiedBy>
  <cp:revision>2</cp:revision>
  <cp:lastPrinted>2013-05-15T08:09:00Z</cp:lastPrinted>
  <dcterms:created xsi:type="dcterms:W3CDTF">2021-03-19T08:55:00Z</dcterms:created>
  <dcterms:modified xsi:type="dcterms:W3CDTF">2021-03-19T08:55:00Z</dcterms:modified>
</cp:coreProperties>
</file>