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452" w:rsidRDefault="00902452" w:rsidP="009024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F90E44">
        <w:rPr>
          <w:rFonts w:ascii="Times New Roman" w:hAnsi="Times New Roman"/>
          <w:b/>
          <w:sz w:val="28"/>
          <w:szCs w:val="28"/>
        </w:rPr>
        <w:t>азъяснения Комитета Государственной Думы по федеративному устройству и вопросам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о порядке формирования представительного органа власти муниципального района.</w:t>
      </w:r>
    </w:p>
    <w:p w:rsidR="00902452" w:rsidRDefault="00902452" w:rsidP="00902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452" w:rsidRDefault="00902452" w:rsidP="00902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Разъяснения дал </w:t>
      </w:r>
      <w:r w:rsidRPr="00C94164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седател</w:t>
      </w:r>
      <w:r w:rsidRPr="00C94164">
        <w:rPr>
          <w:rFonts w:ascii="Times New Roman" w:hAnsi="Times New Roman"/>
          <w:sz w:val="28"/>
          <w:szCs w:val="28"/>
        </w:rPr>
        <w:t>ь Комитета Госдумы по федеративному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164">
        <w:rPr>
          <w:rFonts w:ascii="Times New Roman" w:hAnsi="Times New Roman"/>
          <w:sz w:val="28"/>
          <w:szCs w:val="28"/>
        </w:rPr>
        <w:t>устройству и в</w:t>
      </w:r>
      <w:r>
        <w:rPr>
          <w:rFonts w:ascii="Times New Roman" w:hAnsi="Times New Roman"/>
          <w:sz w:val="28"/>
          <w:szCs w:val="28"/>
        </w:rPr>
        <w:t xml:space="preserve">опросам местного самоуправления </w:t>
      </w:r>
      <w:r w:rsidRPr="00585A8B">
        <w:rPr>
          <w:rFonts w:ascii="Times New Roman" w:hAnsi="Times New Roman"/>
          <w:b/>
          <w:sz w:val="28"/>
          <w:szCs w:val="28"/>
        </w:rPr>
        <w:t xml:space="preserve">Виктор Борисович </w:t>
      </w:r>
      <w:proofErr w:type="spellStart"/>
      <w:r w:rsidRPr="00585A8B">
        <w:rPr>
          <w:rFonts w:ascii="Times New Roman" w:hAnsi="Times New Roman"/>
          <w:b/>
          <w:sz w:val="28"/>
          <w:szCs w:val="28"/>
        </w:rPr>
        <w:t>Кидяев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2452" w:rsidRDefault="00902452" w:rsidP="00902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2BE">
        <w:rPr>
          <w:rFonts w:ascii="Times New Roman" w:hAnsi="Times New Roman"/>
          <w:sz w:val="28"/>
          <w:szCs w:val="28"/>
        </w:rPr>
        <w:t xml:space="preserve">Частями 4 и 5 статьи 35 Федерального </w:t>
      </w:r>
      <w:r>
        <w:rPr>
          <w:rFonts w:ascii="Times New Roman" w:hAnsi="Times New Roman"/>
          <w:sz w:val="28"/>
          <w:szCs w:val="28"/>
        </w:rPr>
        <w:t>закона от 6 октября 2003 года 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131-ФЗ «об</w:t>
      </w:r>
      <w:r w:rsidRPr="003932BE">
        <w:rPr>
          <w:rFonts w:ascii="Times New Roman" w:hAnsi="Times New Roman"/>
          <w:sz w:val="28"/>
          <w:szCs w:val="28"/>
        </w:rPr>
        <w:t xml:space="preserve"> общих принципах орга</w:t>
      </w:r>
      <w:r>
        <w:rPr>
          <w:rFonts w:ascii="Times New Roman" w:hAnsi="Times New Roman"/>
          <w:sz w:val="28"/>
          <w:szCs w:val="28"/>
        </w:rPr>
        <w:t xml:space="preserve">низации местного самоуправления </w:t>
      </w:r>
      <w:r w:rsidRPr="003932BE">
        <w:rPr>
          <w:rFonts w:ascii="Times New Roman" w:hAnsi="Times New Roman"/>
          <w:sz w:val="28"/>
          <w:szCs w:val="28"/>
        </w:rPr>
        <w:t>в Российской Федераци</w:t>
      </w:r>
      <w:r>
        <w:rPr>
          <w:rFonts w:ascii="Times New Roman" w:hAnsi="Times New Roman"/>
          <w:sz w:val="28"/>
          <w:szCs w:val="28"/>
        </w:rPr>
        <w:t>и» (далее - Федеральный закон № 131-Ф3) опре</w:t>
      </w:r>
      <w:r w:rsidRPr="003932BE">
        <w:rPr>
          <w:rFonts w:ascii="Times New Roman" w:hAnsi="Times New Roman"/>
          <w:sz w:val="28"/>
          <w:szCs w:val="28"/>
        </w:rPr>
        <w:t>делен порядок формирования представ</w:t>
      </w:r>
      <w:r>
        <w:rPr>
          <w:rFonts w:ascii="Times New Roman" w:hAnsi="Times New Roman"/>
          <w:sz w:val="28"/>
          <w:szCs w:val="28"/>
        </w:rPr>
        <w:t xml:space="preserve">ительного органа муниципального </w:t>
      </w:r>
      <w:r w:rsidRPr="003932BE">
        <w:rPr>
          <w:rFonts w:ascii="Times New Roman" w:hAnsi="Times New Roman"/>
          <w:sz w:val="28"/>
          <w:szCs w:val="28"/>
        </w:rPr>
        <w:t>района и городского округа с внутригор</w:t>
      </w:r>
      <w:r>
        <w:rPr>
          <w:rFonts w:ascii="Times New Roman" w:hAnsi="Times New Roman"/>
          <w:sz w:val="28"/>
          <w:szCs w:val="28"/>
        </w:rPr>
        <w:t>одским делением соответственно.</w:t>
      </w:r>
    </w:p>
    <w:p w:rsidR="00902452" w:rsidRDefault="00902452" w:rsidP="00902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2BE">
        <w:rPr>
          <w:rFonts w:ascii="Times New Roman" w:hAnsi="Times New Roman"/>
          <w:sz w:val="28"/>
          <w:szCs w:val="28"/>
        </w:rPr>
        <w:t xml:space="preserve">Согласно пункту 1 части 4 </w:t>
      </w:r>
      <w:r>
        <w:rPr>
          <w:rFonts w:ascii="Times New Roman" w:hAnsi="Times New Roman"/>
          <w:sz w:val="28"/>
          <w:szCs w:val="28"/>
        </w:rPr>
        <w:t>статьи 35 Федерального закона №</w:t>
      </w:r>
      <w:r w:rsidR="00E02452">
        <w:rPr>
          <w:rFonts w:ascii="Times New Roman" w:hAnsi="Times New Roman"/>
          <w:sz w:val="28"/>
          <w:szCs w:val="28"/>
        </w:rPr>
        <w:t xml:space="preserve"> 131-ФЗ </w:t>
      </w:r>
      <w:r w:rsidRPr="003932BE">
        <w:rPr>
          <w:rFonts w:ascii="Times New Roman" w:hAnsi="Times New Roman"/>
          <w:sz w:val="28"/>
          <w:szCs w:val="28"/>
        </w:rPr>
        <w:t>представительный орган муниц</w:t>
      </w:r>
      <w:r>
        <w:rPr>
          <w:rFonts w:ascii="Times New Roman" w:hAnsi="Times New Roman"/>
          <w:sz w:val="28"/>
          <w:szCs w:val="28"/>
        </w:rPr>
        <w:t>ипального района в соответствии</w:t>
      </w:r>
      <w:r w:rsidRPr="003932BE">
        <w:rPr>
          <w:rFonts w:ascii="Times New Roman" w:hAnsi="Times New Roman"/>
          <w:sz w:val="28"/>
          <w:szCs w:val="28"/>
        </w:rPr>
        <w:t xml:space="preserve"> с законом субъекта Российской Фед</w:t>
      </w:r>
      <w:r>
        <w:rPr>
          <w:rFonts w:ascii="Times New Roman" w:hAnsi="Times New Roman"/>
          <w:sz w:val="28"/>
          <w:szCs w:val="28"/>
        </w:rPr>
        <w:t xml:space="preserve">ерации и уставом муниципального </w:t>
      </w:r>
      <w:r w:rsidRPr="003932BE">
        <w:rPr>
          <w:rFonts w:ascii="Times New Roman" w:hAnsi="Times New Roman"/>
          <w:sz w:val="28"/>
          <w:szCs w:val="28"/>
        </w:rPr>
        <w:t>района может состоять из глав посел</w:t>
      </w:r>
      <w:r>
        <w:rPr>
          <w:rFonts w:ascii="Times New Roman" w:hAnsi="Times New Roman"/>
          <w:sz w:val="28"/>
          <w:szCs w:val="28"/>
        </w:rPr>
        <w:t>ений, входящих в состав муници</w:t>
      </w:r>
      <w:r w:rsidRPr="003932BE">
        <w:rPr>
          <w:rFonts w:ascii="Times New Roman" w:hAnsi="Times New Roman"/>
          <w:sz w:val="28"/>
          <w:szCs w:val="28"/>
        </w:rPr>
        <w:t>пального района, и из депутатов пре</w:t>
      </w:r>
      <w:r>
        <w:rPr>
          <w:rFonts w:ascii="Times New Roman" w:hAnsi="Times New Roman"/>
          <w:sz w:val="28"/>
          <w:szCs w:val="28"/>
        </w:rPr>
        <w:t xml:space="preserve">дставительных органов указанных </w:t>
      </w:r>
      <w:r w:rsidRPr="003932BE">
        <w:rPr>
          <w:rFonts w:ascii="Times New Roman" w:hAnsi="Times New Roman"/>
          <w:sz w:val="28"/>
          <w:szCs w:val="28"/>
        </w:rPr>
        <w:t>поселений избираемых представитель</w:t>
      </w:r>
      <w:r>
        <w:rPr>
          <w:rFonts w:ascii="Times New Roman" w:hAnsi="Times New Roman"/>
          <w:sz w:val="28"/>
          <w:szCs w:val="28"/>
        </w:rPr>
        <w:t>ными органами поселений из сво</w:t>
      </w:r>
      <w:r w:rsidRPr="003932BE">
        <w:rPr>
          <w:rFonts w:ascii="Times New Roman" w:hAnsi="Times New Roman"/>
          <w:sz w:val="28"/>
          <w:szCs w:val="28"/>
        </w:rPr>
        <w:t xml:space="preserve">его состава в соответствии с равной </w:t>
      </w:r>
      <w:r>
        <w:rPr>
          <w:rFonts w:ascii="Times New Roman" w:hAnsi="Times New Roman"/>
          <w:sz w:val="28"/>
          <w:szCs w:val="28"/>
        </w:rPr>
        <w:t>независимо от численности насе</w:t>
      </w:r>
      <w:r w:rsidRPr="003932BE">
        <w:rPr>
          <w:rFonts w:ascii="Times New Roman" w:hAnsi="Times New Roman"/>
          <w:sz w:val="28"/>
          <w:szCs w:val="28"/>
        </w:rPr>
        <w:t>ления посе</w:t>
      </w:r>
      <w:r>
        <w:rPr>
          <w:rFonts w:ascii="Times New Roman" w:hAnsi="Times New Roman"/>
          <w:sz w:val="28"/>
          <w:szCs w:val="28"/>
        </w:rPr>
        <w:t>ления нормой представительства.</w:t>
      </w:r>
    </w:p>
    <w:p w:rsidR="00902452" w:rsidRDefault="00902452" w:rsidP="00902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2BE">
        <w:rPr>
          <w:rFonts w:ascii="Times New Roman" w:hAnsi="Times New Roman"/>
          <w:sz w:val="28"/>
          <w:szCs w:val="28"/>
        </w:rPr>
        <w:t>Законом субъекта Российской Ф</w:t>
      </w:r>
      <w:r>
        <w:rPr>
          <w:rFonts w:ascii="Times New Roman" w:hAnsi="Times New Roman"/>
          <w:sz w:val="28"/>
          <w:szCs w:val="28"/>
        </w:rPr>
        <w:t xml:space="preserve">едерации и в соответствии с ним </w:t>
      </w:r>
      <w:r w:rsidRPr="003932BE">
        <w:rPr>
          <w:rFonts w:ascii="Times New Roman" w:hAnsi="Times New Roman"/>
          <w:sz w:val="28"/>
          <w:szCs w:val="28"/>
        </w:rPr>
        <w:t xml:space="preserve">уставом муниципального района </w:t>
      </w:r>
      <w:r>
        <w:rPr>
          <w:rFonts w:ascii="Times New Roman" w:hAnsi="Times New Roman"/>
          <w:sz w:val="28"/>
          <w:szCs w:val="28"/>
        </w:rPr>
        <w:t xml:space="preserve">и уставами поселений может быть </w:t>
      </w:r>
      <w:r w:rsidRPr="003932BE">
        <w:rPr>
          <w:rFonts w:ascii="Times New Roman" w:hAnsi="Times New Roman"/>
          <w:sz w:val="28"/>
          <w:szCs w:val="28"/>
        </w:rPr>
        <w:t>установлена норма представительства поселений</w:t>
      </w:r>
      <w:r>
        <w:rPr>
          <w:rFonts w:ascii="Times New Roman" w:hAnsi="Times New Roman"/>
          <w:sz w:val="28"/>
          <w:szCs w:val="28"/>
        </w:rPr>
        <w:t xml:space="preserve">, входящих в состав </w:t>
      </w:r>
      <w:r w:rsidRPr="003932BE">
        <w:rPr>
          <w:rFonts w:ascii="Times New Roman" w:hAnsi="Times New Roman"/>
          <w:sz w:val="28"/>
          <w:szCs w:val="28"/>
        </w:rPr>
        <w:t>муниципального района. в представ</w:t>
      </w:r>
      <w:r>
        <w:rPr>
          <w:rFonts w:ascii="Times New Roman" w:hAnsi="Times New Roman"/>
          <w:sz w:val="28"/>
          <w:szCs w:val="28"/>
        </w:rPr>
        <w:t>ительном органе данного муници</w:t>
      </w:r>
      <w:r w:rsidRPr="003932BE">
        <w:rPr>
          <w:rFonts w:ascii="Times New Roman" w:hAnsi="Times New Roman"/>
          <w:sz w:val="28"/>
          <w:szCs w:val="28"/>
        </w:rPr>
        <w:t>пального района исходя из численност</w:t>
      </w:r>
      <w:r>
        <w:rPr>
          <w:rFonts w:ascii="Times New Roman" w:hAnsi="Times New Roman"/>
          <w:sz w:val="28"/>
          <w:szCs w:val="28"/>
        </w:rPr>
        <w:t xml:space="preserve">и населения поселения. При этом </w:t>
      </w:r>
      <w:r w:rsidRPr="003932BE">
        <w:rPr>
          <w:rFonts w:ascii="Times New Roman" w:hAnsi="Times New Roman"/>
          <w:sz w:val="28"/>
          <w:szCs w:val="28"/>
        </w:rPr>
        <w:t>норма представительства одного посе</w:t>
      </w:r>
      <w:r>
        <w:rPr>
          <w:rFonts w:ascii="Times New Roman" w:hAnsi="Times New Roman"/>
          <w:sz w:val="28"/>
          <w:szCs w:val="28"/>
        </w:rPr>
        <w:t>ления, входящего в состав муниципальн</w:t>
      </w:r>
      <w:r w:rsidRPr="003932BE">
        <w:rPr>
          <w:rFonts w:ascii="Times New Roman" w:hAnsi="Times New Roman"/>
          <w:sz w:val="28"/>
          <w:szCs w:val="28"/>
        </w:rPr>
        <w:t>ого района не может превышать</w:t>
      </w:r>
      <w:r>
        <w:rPr>
          <w:rFonts w:ascii="Times New Roman" w:hAnsi="Times New Roman"/>
          <w:sz w:val="28"/>
          <w:szCs w:val="28"/>
        </w:rPr>
        <w:t xml:space="preserve"> одну треть от установленной </w:t>
      </w:r>
      <w:r w:rsidRPr="003932BE">
        <w:rPr>
          <w:rFonts w:ascii="Times New Roman" w:hAnsi="Times New Roman"/>
          <w:sz w:val="28"/>
          <w:szCs w:val="28"/>
        </w:rPr>
        <w:t>численности представите</w:t>
      </w:r>
      <w:r>
        <w:rPr>
          <w:rFonts w:ascii="Times New Roman" w:hAnsi="Times New Roman"/>
          <w:sz w:val="28"/>
          <w:szCs w:val="28"/>
        </w:rPr>
        <w:t>льного органа указанного муниципального района. В случае,</w:t>
      </w:r>
      <w:r w:rsidRPr="003932BE">
        <w:rPr>
          <w:rFonts w:ascii="Times New Roman" w:hAnsi="Times New Roman"/>
          <w:sz w:val="28"/>
          <w:szCs w:val="28"/>
        </w:rPr>
        <w:t xml:space="preserve"> если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№ 131-Ф3 </w:t>
      </w:r>
      <w:r w:rsidRPr="003932BE">
        <w:rPr>
          <w:rFonts w:ascii="Times New Roman" w:hAnsi="Times New Roman"/>
          <w:sz w:val="28"/>
          <w:szCs w:val="28"/>
        </w:rPr>
        <w:t xml:space="preserve">в состав территории муниципального </w:t>
      </w:r>
      <w:r>
        <w:rPr>
          <w:rFonts w:ascii="Times New Roman" w:hAnsi="Times New Roman"/>
          <w:sz w:val="28"/>
          <w:szCs w:val="28"/>
        </w:rPr>
        <w:t>района входят поселения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</w:t>
      </w:r>
      <w:r w:rsidRPr="003932BE">
        <w:rPr>
          <w:rFonts w:ascii="Times New Roman" w:hAnsi="Times New Roman"/>
          <w:sz w:val="28"/>
          <w:szCs w:val="28"/>
        </w:rPr>
        <w:t>мочия представительных органов кото</w:t>
      </w:r>
      <w:r>
        <w:rPr>
          <w:rFonts w:ascii="Times New Roman" w:hAnsi="Times New Roman"/>
          <w:sz w:val="28"/>
          <w:szCs w:val="28"/>
        </w:rPr>
        <w:t>рых осуществляются сходом граж</w:t>
      </w:r>
      <w:r w:rsidRPr="003932BE">
        <w:rPr>
          <w:rFonts w:ascii="Times New Roman" w:hAnsi="Times New Roman"/>
          <w:sz w:val="28"/>
          <w:szCs w:val="28"/>
        </w:rPr>
        <w:t>дан. Избрание депутатов от таких посе</w:t>
      </w:r>
      <w:r>
        <w:rPr>
          <w:rFonts w:ascii="Times New Roman" w:hAnsi="Times New Roman"/>
          <w:sz w:val="28"/>
          <w:szCs w:val="28"/>
        </w:rPr>
        <w:t>лений в состав представительно</w:t>
      </w:r>
      <w:r w:rsidRPr="003932BE">
        <w:rPr>
          <w:rFonts w:ascii="Times New Roman" w:hAnsi="Times New Roman"/>
          <w:sz w:val="28"/>
          <w:szCs w:val="28"/>
        </w:rPr>
        <w:t xml:space="preserve">го органа </w:t>
      </w:r>
      <w:r>
        <w:rPr>
          <w:rFonts w:ascii="Times New Roman" w:hAnsi="Times New Roman"/>
          <w:sz w:val="28"/>
          <w:szCs w:val="28"/>
        </w:rPr>
        <w:t xml:space="preserve">муниципального района осуществляется сходом граждан </w:t>
      </w:r>
      <w:r w:rsidRPr="003932BE">
        <w:rPr>
          <w:rFonts w:ascii="Times New Roman" w:hAnsi="Times New Roman"/>
          <w:sz w:val="28"/>
          <w:szCs w:val="28"/>
        </w:rPr>
        <w:t>в порядке и на срок, которые устано</w:t>
      </w:r>
      <w:r>
        <w:rPr>
          <w:rFonts w:ascii="Times New Roman" w:hAnsi="Times New Roman"/>
          <w:sz w:val="28"/>
          <w:szCs w:val="28"/>
        </w:rPr>
        <w:t>влены уставом такого поселения.</w:t>
      </w:r>
    </w:p>
    <w:p w:rsidR="00B03682" w:rsidRDefault="00902452" w:rsidP="00902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2BE">
        <w:rPr>
          <w:rFonts w:ascii="Times New Roman" w:hAnsi="Times New Roman"/>
          <w:sz w:val="28"/>
          <w:szCs w:val="28"/>
        </w:rPr>
        <w:t>Обращаем ваше внимание на т</w:t>
      </w:r>
      <w:r>
        <w:rPr>
          <w:rFonts w:ascii="Times New Roman" w:hAnsi="Times New Roman"/>
          <w:sz w:val="28"/>
          <w:szCs w:val="28"/>
        </w:rPr>
        <w:t xml:space="preserve">о, что указанные выше положения </w:t>
      </w:r>
      <w:r w:rsidRPr="003932BE">
        <w:rPr>
          <w:rFonts w:ascii="Times New Roman" w:hAnsi="Times New Roman"/>
          <w:sz w:val="28"/>
          <w:szCs w:val="28"/>
        </w:rPr>
        <w:t xml:space="preserve">статьи 35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3932BE">
        <w:rPr>
          <w:rFonts w:ascii="Times New Roman" w:hAnsi="Times New Roman"/>
          <w:sz w:val="28"/>
          <w:szCs w:val="28"/>
        </w:rPr>
        <w:t xml:space="preserve"> 131-</w:t>
      </w:r>
      <w:r w:rsidR="00B03682">
        <w:rPr>
          <w:rFonts w:ascii="Times New Roman" w:hAnsi="Times New Roman"/>
          <w:sz w:val="28"/>
          <w:szCs w:val="28"/>
        </w:rPr>
        <w:t>Ф3 означают,</w:t>
      </w:r>
      <w:r>
        <w:rPr>
          <w:rFonts w:ascii="Times New Roman" w:hAnsi="Times New Roman"/>
          <w:sz w:val="28"/>
          <w:szCs w:val="28"/>
        </w:rPr>
        <w:t xml:space="preserve"> что в состав представительно</w:t>
      </w:r>
      <w:r w:rsidRPr="003932BE">
        <w:rPr>
          <w:rFonts w:ascii="Times New Roman" w:hAnsi="Times New Roman"/>
          <w:sz w:val="28"/>
          <w:szCs w:val="28"/>
        </w:rPr>
        <w:t>го органа муниципальног</w:t>
      </w:r>
      <w:r w:rsidR="00B03682">
        <w:rPr>
          <w:rFonts w:ascii="Times New Roman" w:hAnsi="Times New Roman"/>
          <w:sz w:val="28"/>
          <w:szCs w:val="28"/>
        </w:rPr>
        <w:t>о района,</w:t>
      </w:r>
      <w:r>
        <w:rPr>
          <w:rFonts w:ascii="Times New Roman" w:hAnsi="Times New Roman"/>
          <w:sz w:val="28"/>
          <w:szCs w:val="28"/>
        </w:rPr>
        <w:t xml:space="preserve"> сформированного деле</w:t>
      </w:r>
      <w:r w:rsidRPr="003932BE">
        <w:rPr>
          <w:rFonts w:ascii="Times New Roman" w:hAnsi="Times New Roman"/>
          <w:sz w:val="28"/>
          <w:szCs w:val="28"/>
        </w:rPr>
        <w:t>гированным способом, в обязательном</w:t>
      </w:r>
      <w:r>
        <w:rPr>
          <w:rFonts w:ascii="Times New Roman" w:hAnsi="Times New Roman"/>
          <w:sz w:val="28"/>
          <w:szCs w:val="28"/>
        </w:rPr>
        <w:t xml:space="preserve"> порядке входят все главы поселений муниципаль</w:t>
      </w:r>
      <w:r w:rsidRPr="003932BE">
        <w:rPr>
          <w:rFonts w:ascii="Times New Roman" w:hAnsi="Times New Roman"/>
          <w:sz w:val="28"/>
          <w:szCs w:val="28"/>
        </w:rPr>
        <w:t>ного района (незав</w:t>
      </w:r>
      <w:r w:rsidR="00B03682">
        <w:rPr>
          <w:rFonts w:ascii="Times New Roman" w:hAnsi="Times New Roman"/>
          <w:sz w:val="28"/>
          <w:szCs w:val="28"/>
        </w:rPr>
        <w:t xml:space="preserve">исимо от способа их избрания) и </w:t>
      </w:r>
      <w:r w:rsidRPr="003932BE">
        <w:rPr>
          <w:rFonts w:ascii="Times New Roman" w:hAnsi="Times New Roman"/>
          <w:sz w:val="28"/>
          <w:szCs w:val="28"/>
        </w:rPr>
        <w:t>как минимум по одному депутату о</w:t>
      </w:r>
      <w:r w:rsidR="00B03682">
        <w:rPr>
          <w:rFonts w:ascii="Times New Roman" w:hAnsi="Times New Roman"/>
          <w:sz w:val="28"/>
          <w:szCs w:val="28"/>
        </w:rPr>
        <w:t xml:space="preserve">т всех без исключения поселений </w:t>
      </w:r>
      <w:r w:rsidRPr="003932BE">
        <w:rPr>
          <w:rFonts w:ascii="Times New Roman" w:hAnsi="Times New Roman"/>
          <w:sz w:val="28"/>
          <w:szCs w:val="28"/>
        </w:rPr>
        <w:t>муниципального района, то есть не ме</w:t>
      </w:r>
      <w:r w:rsidR="00B03682">
        <w:rPr>
          <w:rFonts w:ascii="Times New Roman" w:hAnsi="Times New Roman"/>
          <w:sz w:val="28"/>
          <w:szCs w:val="28"/>
        </w:rPr>
        <w:t>нее двух представителей от каждого поселения.</w:t>
      </w:r>
    </w:p>
    <w:p w:rsidR="00902452" w:rsidRDefault="00902452" w:rsidP="00902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2BE">
        <w:rPr>
          <w:rFonts w:ascii="Times New Roman" w:hAnsi="Times New Roman"/>
          <w:sz w:val="28"/>
          <w:szCs w:val="28"/>
        </w:rPr>
        <w:t>В случае если при принятии зак</w:t>
      </w:r>
      <w:r w:rsidR="00B03682">
        <w:rPr>
          <w:rFonts w:ascii="Times New Roman" w:hAnsi="Times New Roman"/>
          <w:sz w:val="28"/>
          <w:szCs w:val="28"/>
        </w:rPr>
        <w:t>она субъекта Российской Федера</w:t>
      </w:r>
      <w:r w:rsidRPr="003932BE">
        <w:rPr>
          <w:rFonts w:ascii="Times New Roman" w:hAnsi="Times New Roman"/>
          <w:sz w:val="28"/>
          <w:szCs w:val="28"/>
        </w:rPr>
        <w:t>ции</w:t>
      </w:r>
      <w:proofErr w:type="gramStart"/>
      <w:r w:rsidRPr="003932BE">
        <w:rPr>
          <w:rFonts w:ascii="Times New Roman" w:hAnsi="Times New Roman"/>
          <w:sz w:val="28"/>
          <w:szCs w:val="28"/>
        </w:rPr>
        <w:t>.</w:t>
      </w:r>
      <w:proofErr w:type="gramEnd"/>
      <w:r w:rsidRPr="003932BE">
        <w:rPr>
          <w:rFonts w:ascii="Times New Roman" w:hAnsi="Times New Roman"/>
          <w:sz w:val="28"/>
          <w:szCs w:val="28"/>
        </w:rPr>
        <w:t xml:space="preserve"> определяющего порядок форми</w:t>
      </w:r>
      <w:r w:rsidR="00B03682">
        <w:rPr>
          <w:rFonts w:ascii="Times New Roman" w:hAnsi="Times New Roman"/>
          <w:sz w:val="28"/>
          <w:szCs w:val="28"/>
        </w:rPr>
        <w:t>рования представительного орга</w:t>
      </w:r>
      <w:r w:rsidRPr="003932BE">
        <w:rPr>
          <w:rFonts w:ascii="Times New Roman" w:hAnsi="Times New Roman"/>
          <w:sz w:val="28"/>
          <w:szCs w:val="28"/>
        </w:rPr>
        <w:t>на муниципального</w:t>
      </w:r>
      <w:r w:rsidR="00B03682">
        <w:rPr>
          <w:rFonts w:ascii="Times New Roman" w:hAnsi="Times New Roman"/>
          <w:sz w:val="28"/>
          <w:szCs w:val="28"/>
        </w:rPr>
        <w:t xml:space="preserve"> района, численность депутатов, установленная уставом района, не будет соответствовать норме представительства от поселений, установленной субъектом Российской Федерации, необходимо будет привести устав в соответствие с законом субъекта Российской Федерации.</w:t>
      </w:r>
    </w:p>
    <w:p w:rsidR="002262E5" w:rsidRDefault="00B03682" w:rsidP="00B03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682">
        <w:rPr>
          <w:rFonts w:ascii="Times New Roman" w:hAnsi="Times New Roman"/>
          <w:sz w:val="28"/>
          <w:szCs w:val="28"/>
        </w:rPr>
        <w:lastRenderedPageBreak/>
        <w:t>В соответствии с пунктом 1 части 5 с</w:t>
      </w:r>
      <w:r>
        <w:rPr>
          <w:rFonts w:ascii="Times New Roman" w:hAnsi="Times New Roman"/>
          <w:sz w:val="28"/>
          <w:szCs w:val="28"/>
        </w:rPr>
        <w:t xml:space="preserve">татьи 35 Федерального закона № </w:t>
      </w:r>
      <w:r w:rsidRPr="00B03682">
        <w:rPr>
          <w:rFonts w:ascii="Times New Roman" w:hAnsi="Times New Roman"/>
          <w:sz w:val="28"/>
          <w:szCs w:val="28"/>
        </w:rPr>
        <w:t xml:space="preserve">131-ФЗ представительный орган </w:t>
      </w:r>
      <w:r>
        <w:rPr>
          <w:rFonts w:ascii="Times New Roman" w:hAnsi="Times New Roman"/>
          <w:sz w:val="28"/>
          <w:szCs w:val="28"/>
        </w:rPr>
        <w:t>городского округа с внутригород</w:t>
      </w:r>
      <w:r w:rsidRPr="00B03682">
        <w:rPr>
          <w:rFonts w:ascii="Times New Roman" w:hAnsi="Times New Roman"/>
          <w:sz w:val="28"/>
          <w:szCs w:val="28"/>
        </w:rPr>
        <w:t>ским делением в соответствии с зак</w:t>
      </w:r>
      <w:r>
        <w:rPr>
          <w:rFonts w:ascii="Times New Roman" w:hAnsi="Times New Roman"/>
          <w:sz w:val="28"/>
          <w:szCs w:val="28"/>
        </w:rPr>
        <w:t>оном субъекта Российской Федера</w:t>
      </w:r>
      <w:r w:rsidRPr="00B03682">
        <w:rPr>
          <w:rFonts w:ascii="Times New Roman" w:hAnsi="Times New Roman"/>
          <w:sz w:val="28"/>
          <w:szCs w:val="28"/>
        </w:rPr>
        <w:t>ции и уставом соответствующего муниципального образования может формироваться путем избрания из состава представительных органов внутригородских районов в соответс</w:t>
      </w:r>
      <w:r>
        <w:rPr>
          <w:rFonts w:ascii="Times New Roman" w:hAnsi="Times New Roman"/>
          <w:sz w:val="28"/>
          <w:szCs w:val="28"/>
        </w:rPr>
        <w:t>твии с равной независимо от чис</w:t>
      </w:r>
      <w:r w:rsidRPr="00B03682">
        <w:rPr>
          <w:rFonts w:ascii="Times New Roman" w:hAnsi="Times New Roman"/>
          <w:sz w:val="28"/>
          <w:szCs w:val="28"/>
        </w:rPr>
        <w:t>ленности населения внутригородск</w:t>
      </w:r>
      <w:r>
        <w:rPr>
          <w:rFonts w:ascii="Times New Roman" w:hAnsi="Times New Roman"/>
          <w:sz w:val="28"/>
          <w:szCs w:val="28"/>
        </w:rPr>
        <w:t>их районов нормой представитель</w:t>
      </w:r>
      <w:r w:rsidRPr="00B03682">
        <w:rPr>
          <w:rFonts w:ascii="Times New Roman" w:hAnsi="Times New Roman"/>
          <w:sz w:val="28"/>
          <w:szCs w:val="28"/>
        </w:rPr>
        <w:t>ства. Законом субъекта Российской Федерации и в соответствии с ним уставом городского округа с внутригородским делением и уставами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902452" w:rsidRPr="003932BE">
        <w:rPr>
          <w:rFonts w:ascii="Times New Roman" w:hAnsi="Times New Roman"/>
          <w:sz w:val="28"/>
          <w:szCs w:val="28"/>
        </w:rPr>
        <w:t>внутригородских районов может бы</w:t>
      </w:r>
      <w:r>
        <w:rPr>
          <w:rFonts w:ascii="Times New Roman" w:hAnsi="Times New Roman"/>
          <w:sz w:val="28"/>
          <w:szCs w:val="28"/>
        </w:rPr>
        <w:t>ть установлена норма представи</w:t>
      </w:r>
      <w:r w:rsidR="00902452" w:rsidRPr="003932BE">
        <w:rPr>
          <w:rFonts w:ascii="Times New Roman" w:hAnsi="Times New Roman"/>
          <w:sz w:val="28"/>
          <w:szCs w:val="28"/>
        </w:rPr>
        <w:t>тельства внутригородских районов, в</w:t>
      </w:r>
      <w:r>
        <w:rPr>
          <w:rFonts w:ascii="Times New Roman" w:hAnsi="Times New Roman"/>
          <w:sz w:val="28"/>
          <w:szCs w:val="28"/>
        </w:rPr>
        <w:t>ходящих в состав городского ок</w:t>
      </w:r>
      <w:r w:rsidR="00902452" w:rsidRPr="003932BE">
        <w:rPr>
          <w:rFonts w:ascii="Times New Roman" w:hAnsi="Times New Roman"/>
          <w:sz w:val="28"/>
          <w:szCs w:val="28"/>
        </w:rPr>
        <w:t xml:space="preserve">руга с внутригородским делением, в </w:t>
      </w:r>
      <w:r>
        <w:rPr>
          <w:rFonts w:ascii="Times New Roman" w:hAnsi="Times New Roman"/>
          <w:sz w:val="28"/>
          <w:szCs w:val="28"/>
        </w:rPr>
        <w:t xml:space="preserve">представительном органе данного </w:t>
      </w:r>
      <w:r w:rsidR="00902452" w:rsidRPr="003932BE">
        <w:rPr>
          <w:rFonts w:ascii="Times New Roman" w:hAnsi="Times New Roman"/>
          <w:sz w:val="28"/>
          <w:szCs w:val="28"/>
        </w:rPr>
        <w:t>городского округа исходя из числен</w:t>
      </w:r>
      <w:r w:rsidR="002262E5">
        <w:rPr>
          <w:rFonts w:ascii="Times New Roman" w:hAnsi="Times New Roman"/>
          <w:sz w:val="28"/>
          <w:szCs w:val="28"/>
        </w:rPr>
        <w:t xml:space="preserve">ности населения внутригородских </w:t>
      </w:r>
      <w:r w:rsidR="00902452" w:rsidRPr="003932BE">
        <w:rPr>
          <w:rFonts w:ascii="Times New Roman" w:hAnsi="Times New Roman"/>
          <w:sz w:val="28"/>
          <w:szCs w:val="28"/>
        </w:rPr>
        <w:t>районов. При этом норма представит</w:t>
      </w:r>
      <w:r w:rsidR="002262E5">
        <w:rPr>
          <w:rFonts w:ascii="Times New Roman" w:hAnsi="Times New Roman"/>
          <w:sz w:val="28"/>
          <w:szCs w:val="28"/>
        </w:rPr>
        <w:t xml:space="preserve">ельства одного внутригородского </w:t>
      </w:r>
      <w:r w:rsidR="00902452" w:rsidRPr="003932BE">
        <w:rPr>
          <w:rFonts w:ascii="Times New Roman" w:hAnsi="Times New Roman"/>
          <w:sz w:val="28"/>
          <w:szCs w:val="28"/>
        </w:rPr>
        <w:t>района, входящего в состав городского</w:t>
      </w:r>
      <w:r w:rsidR="002262E5">
        <w:rPr>
          <w:rFonts w:ascii="Times New Roman" w:hAnsi="Times New Roman"/>
          <w:sz w:val="28"/>
          <w:szCs w:val="28"/>
        </w:rPr>
        <w:t xml:space="preserve"> округа с внутригородским деле</w:t>
      </w:r>
      <w:r w:rsidR="00902452" w:rsidRPr="003932BE">
        <w:rPr>
          <w:rFonts w:ascii="Times New Roman" w:hAnsi="Times New Roman"/>
          <w:sz w:val="28"/>
          <w:szCs w:val="28"/>
        </w:rPr>
        <w:t xml:space="preserve">нием, не может превышать одну треть </w:t>
      </w:r>
      <w:r w:rsidR="002262E5">
        <w:rPr>
          <w:rFonts w:ascii="Times New Roman" w:hAnsi="Times New Roman"/>
          <w:sz w:val="28"/>
          <w:szCs w:val="28"/>
        </w:rPr>
        <w:t>состава представительного орга</w:t>
      </w:r>
      <w:r w:rsidR="00902452" w:rsidRPr="003932BE">
        <w:rPr>
          <w:rFonts w:ascii="Times New Roman" w:hAnsi="Times New Roman"/>
          <w:sz w:val="28"/>
          <w:szCs w:val="28"/>
        </w:rPr>
        <w:t>на</w:t>
      </w:r>
      <w:r w:rsidR="002262E5">
        <w:rPr>
          <w:rFonts w:ascii="Times New Roman" w:hAnsi="Times New Roman"/>
          <w:sz w:val="28"/>
          <w:szCs w:val="28"/>
        </w:rPr>
        <w:t xml:space="preserve"> указанного городского округа.</w:t>
      </w:r>
    </w:p>
    <w:p w:rsidR="002262E5" w:rsidRDefault="002262E5" w:rsidP="00B03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выш</w:t>
      </w:r>
      <w:r w:rsidR="00902452" w:rsidRPr="003932BE">
        <w:rPr>
          <w:rFonts w:ascii="Times New Roman" w:hAnsi="Times New Roman"/>
          <w:sz w:val="28"/>
          <w:szCs w:val="28"/>
        </w:rPr>
        <w:t>е нормы пункта 1</w:t>
      </w:r>
      <w:r>
        <w:rPr>
          <w:rFonts w:ascii="Times New Roman" w:hAnsi="Times New Roman"/>
          <w:sz w:val="28"/>
          <w:szCs w:val="28"/>
        </w:rPr>
        <w:t xml:space="preserve"> части 5 статьи 35 Федерального </w:t>
      </w:r>
      <w:r w:rsidR="00902452" w:rsidRPr="003932BE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02452">
        <w:rPr>
          <w:rFonts w:ascii="Times New Roman" w:hAnsi="Times New Roman"/>
          <w:sz w:val="28"/>
          <w:szCs w:val="28"/>
        </w:rPr>
        <w:t>№</w:t>
      </w:r>
      <w:r w:rsidR="00902452" w:rsidRPr="003932BE">
        <w:rPr>
          <w:rFonts w:ascii="Times New Roman" w:hAnsi="Times New Roman"/>
          <w:sz w:val="28"/>
          <w:szCs w:val="28"/>
        </w:rPr>
        <w:t xml:space="preserve"> 131-Ф3 предполагают, что в </w:t>
      </w:r>
      <w:r>
        <w:rPr>
          <w:rFonts w:ascii="Times New Roman" w:hAnsi="Times New Roman"/>
          <w:sz w:val="28"/>
          <w:szCs w:val="28"/>
        </w:rPr>
        <w:t xml:space="preserve">состав представительного органа </w:t>
      </w:r>
      <w:r w:rsidR="00902452" w:rsidRPr="003932BE">
        <w:rPr>
          <w:rFonts w:ascii="Times New Roman" w:hAnsi="Times New Roman"/>
          <w:sz w:val="28"/>
          <w:szCs w:val="28"/>
        </w:rPr>
        <w:t xml:space="preserve">городского округа с внутригородским </w:t>
      </w:r>
      <w:r>
        <w:rPr>
          <w:rFonts w:ascii="Times New Roman" w:hAnsi="Times New Roman"/>
          <w:sz w:val="28"/>
          <w:szCs w:val="28"/>
        </w:rPr>
        <w:t>делением, сформированного деле</w:t>
      </w:r>
      <w:r w:rsidR="00902452" w:rsidRPr="003932BE">
        <w:rPr>
          <w:rFonts w:ascii="Times New Roman" w:hAnsi="Times New Roman"/>
          <w:sz w:val="28"/>
          <w:szCs w:val="28"/>
        </w:rPr>
        <w:t>гированным способом, могут в соответ</w:t>
      </w:r>
      <w:r>
        <w:rPr>
          <w:rFonts w:ascii="Times New Roman" w:hAnsi="Times New Roman"/>
          <w:sz w:val="28"/>
          <w:szCs w:val="28"/>
        </w:rPr>
        <w:t>ствии с уставом внутригородско</w:t>
      </w:r>
      <w:r w:rsidR="00902452" w:rsidRPr="003932BE">
        <w:rPr>
          <w:rFonts w:ascii="Times New Roman" w:hAnsi="Times New Roman"/>
          <w:sz w:val="28"/>
          <w:szCs w:val="28"/>
        </w:rPr>
        <w:t>го района или по решению представит</w:t>
      </w:r>
      <w:r>
        <w:rPr>
          <w:rFonts w:ascii="Times New Roman" w:hAnsi="Times New Roman"/>
          <w:sz w:val="28"/>
          <w:szCs w:val="28"/>
        </w:rPr>
        <w:t xml:space="preserve">ельного органа внутригородского </w:t>
      </w:r>
      <w:r w:rsidR="00902452" w:rsidRPr="003932BE">
        <w:rPr>
          <w:rFonts w:ascii="Times New Roman" w:hAnsi="Times New Roman"/>
          <w:sz w:val="28"/>
          <w:szCs w:val="28"/>
        </w:rPr>
        <w:t>района входить не только депутаты п</w:t>
      </w:r>
      <w:r>
        <w:rPr>
          <w:rFonts w:ascii="Times New Roman" w:hAnsi="Times New Roman"/>
          <w:sz w:val="28"/>
          <w:szCs w:val="28"/>
        </w:rPr>
        <w:t>редставительных органов внутри</w:t>
      </w:r>
      <w:r w:rsidR="00902452" w:rsidRPr="003932BE">
        <w:rPr>
          <w:rFonts w:ascii="Times New Roman" w:hAnsi="Times New Roman"/>
          <w:sz w:val="28"/>
          <w:szCs w:val="28"/>
        </w:rPr>
        <w:t xml:space="preserve">городских районов, но и главы этих </w:t>
      </w:r>
      <w:r>
        <w:rPr>
          <w:rFonts w:ascii="Times New Roman" w:hAnsi="Times New Roman"/>
          <w:sz w:val="28"/>
          <w:szCs w:val="28"/>
        </w:rPr>
        <w:t xml:space="preserve">муниципальных образований. </w:t>
      </w:r>
      <w:proofErr w:type="gramStart"/>
      <w:r>
        <w:rPr>
          <w:rFonts w:ascii="Times New Roman" w:hAnsi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это в</w:t>
      </w:r>
      <w:r w:rsidR="00902452" w:rsidRPr="003932BE">
        <w:rPr>
          <w:rFonts w:ascii="Times New Roman" w:hAnsi="Times New Roman"/>
          <w:sz w:val="28"/>
          <w:szCs w:val="28"/>
        </w:rPr>
        <w:t xml:space="preserve"> двух случаях. Во-первых, к</w:t>
      </w:r>
      <w:r>
        <w:rPr>
          <w:rFonts w:ascii="Times New Roman" w:hAnsi="Times New Roman"/>
          <w:sz w:val="28"/>
          <w:szCs w:val="28"/>
        </w:rPr>
        <w:t>огда глава муниципального обра</w:t>
      </w:r>
      <w:r w:rsidR="00902452" w:rsidRPr="003932BE">
        <w:rPr>
          <w:rFonts w:ascii="Times New Roman" w:hAnsi="Times New Roman"/>
          <w:sz w:val="28"/>
          <w:szCs w:val="28"/>
        </w:rPr>
        <w:t>зования</w:t>
      </w:r>
      <w:proofErr w:type="gramStart"/>
      <w:r w:rsidR="00902452" w:rsidRPr="003932BE">
        <w:rPr>
          <w:rFonts w:ascii="Times New Roman" w:hAnsi="Times New Roman"/>
          <w:sz w:val="28"/>
          <w:szCs w:val="28"/>
        </w:rPr>
        <w:t>.</w:t>
      </w:r>
      <w:proofErr w:type="gramEnd"/>
      <w:r w:rsidR="00902452" w:rsidRPr="003932BE">
        <w:rPr>
          <w:rFonts w:ascii="Times New Roman" w:hAnsi="Times New Roman"/>
          <w:sz w:val="28"/>
          <w:szCs w:val="28"/>
        </w:rPr>
        <w:t xml:space="preserve"> избранный из состава представ</w:t>
      </w:r>
      <w:r>
        <w:rPr>
          <w:rFonts w:ascii="Times New Roman" w:hAnsi="Times New Roman"/>
          <w:sz w:val="28"/>
          <w:szCs w:val="28"/>
        </w:rPr>
        <w:t xml:space="preserve">ительного органа муниципального </w:t>
      </w:r>
      <w:r w:rsidR="00902452" w:rsidRPr="003932BE">
        <w:rPr>
          <w:rFonts w:ascii="Times New Roman" w:hAnsi="Times New Roman"/>
          <w:sz w:val="28"/>
          <w:szCs w:val="28"/>
        </w:rPr>
        <w:t>образования, исполняет полномочия ег</w:t>
      </w:r>
      <w:r>
        <w:rPr>
          <w:rFonts w:ascii="Times New Roman" w:hAnsi="Times New Roman"/>
          <w:sz w:val="28"/>
          <w:szCs w:val="28"/>
        </w:rPr>
        <w:t xml:space="preserve">о председателя (пункт 3 части 2 </w:t>
      </w:r>
      <w:r w:rsidR="00902452" w:rsidRPr="003932BE">
        <w:rPr>
          <w:rFonts w:ascii="Times New Roman" w:hAnsi="Times New Roman"/>
          <w:sz w:val="28"/>
          <w:szCs w:val="28"/>
        </w:rPr>
        <w:t xml:space="preserve">статьи 36 Федерального закона </w:t>
      </w:r>
      <w:r w:rsidR="00902452">
        <w:rPr>
          <w:rFonts w:ascii="Times New Roman" w:hAnsi="Times New Roman"/>
          <w:sz w:val="28"/>
          <w:szCs w:val="28"/>
        </w:rPr>
        <w:t>№</w:t>
      </w:r>
      <w:r w:rsidR="00902452" w:rsidRPr="003932BE">
        <w:rPr>
          <w:rFonts w:ascii="Times New Roman" w:hAnsi="Times New Roman"/>
          <w:sz w:val="28"/>
          <w:szCs w:val="28"/>
        </w:rPr>
        <w:t xml:space="preserve"> 131-Ф3</w:t>
      </w:r>
      <w:r>
        <w:rPr>
          <w:rFonts w:ascii="Times New Roman" w:hAnsi="Times New Roman"/>
          <w:sz w:val="28"/>
          <w:szCs w:val="28"/>
        </w:rPr>
        <w:t>). Во-вторых, когда глава муни</w:t>
      </w:r>
      <w:r w:rsidR="00902452" w:rsidRPr="003932BE">
        <w:rPr>
          <w:rFonts w:ascii="Times New Roman" w:hAnsi="Times New Roman"/>
          <w:sz w:val="28"/>
          <w:szCs w:val="28"/>
        </w:rPr>
        <w:t>ципального образования, избранный</w:t>
      </w:r>
      <w:r>
        <w:rPr>
          <w:rFonts w:ascii="Times New Roman" w:hAnsi="Times New Roman"/>
          <w:sz w:val="28"/>
          <w:szCs w:val="28"/>
        </w:rPr>
        <w:t xml:space="preserve"> на муниципальных выборах, вхо</w:t>
      </w:r>
      <w:r w:rsidR="00902452" w:rsidRPr="003932BE">
        <w:rPr>
          <w:rFonts w:ascii="Times New Roman" w:hAnsi="Times New Roman"/>
          <w:sz w:val="28"/>
          <w:szCs w:val="28"/>
        </w:rPr>
        <w:t>дит в состав представительного органа муниципального об</w:t>
      </w:r>
      <w:r>
        <w:rPr>
          <w:rFonts w:ascii="Times New Roman" w:hAnsi="Times New Roman"/>
          <w:sz w:val="28"/>
          <w:szCs w:val="28"/>
        </w:rPr>
        <w:t>разования с пра</w:t>
      </w:r>
      <w:r w:rsidR="00902452" w:rsidRPr="003932BE">
        <w:rPr>
          <w:rFonts w:ascii="Times New Roman" w:hAnsi="Times New Roman"/>
          <w:sz w:val="28"/>
          <w:szCs w:val="28"/>
        </w:rPr>
        <w:t>вом решающего голоса и исполняет полно</w:t>
      </w:r>
      <w:r>
        <w:rPr>
          <w:rFonts w:ascii="Times New Roman" w:hAnsi="Times New Roman"/>
          <w:sz w:val="28"/>
          <w:szCs w:val="28"/>
        </w:rPr>
        <w:t xml:space="preserve">мочия его председателя (пункт 2 </w:t>
      </w:r>
      <w:r w:rsidR="00902452" w:rsidRPr="003932BE">
        <w:rPr>
          <w:rFonts w:ascii="Times New Roman" w:hAnsi="Times New Roman"/>
          <w:sz w:val="28"/>
          <w:szCs w:val="28"/>
        </w:rPr>
        <w:t xml:space="preserve">части 2 статьи 36 Федерального закона </w:t>
      </w:r>
      <w:r w:rsidR="0090245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131-Ф3).</w:t>
      </w:r>
    </w:p>
    <w:p w:rsidR="002262E5" w:rsidRDefault="00902452" w:rsidP="00B03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2BE">
        <w:rPr>
          <w:rFonts w:ascii="Times New Roman" w:hAnsi="Times New Roman"/>
          <w:sz w:val="28"/>
          <w:szCs w:val="28"/>
        </w:rPr>
        <w:t xml:space="preserve">Что касается части 5.1 статьи 35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="002262E5">
        <w:rPr>
          <w:rFonts w:ascii="Times New Roman" w:hAnsi="Times New Roman"/>
          <w:sz w:val="28"/>
          <w:szCs w:val="28"/>
        </w:rPr>
        <w:t xml:space="preserve"> 131-ФЗ, то </w:t>
      </w:r>
      <w:r w:rsidRPr="003932BE">
        <w:rPr>
          <w:rFonts w:ascii="Times New Roman" w:hAnsi="Times New Roman"/>
          <w:sz w:val="28"/>
          <w:szCs w:val="28"/>
        </w:rPr>
        <w:t>в ней регулируются вопросы, связанные с принятием</w:t>
      </w:r>
      <w:r w:rsidR="002262E5">
        <w:rPr>
          <w:rFonts w:ascii="Times New Roman" w:hAnsi="Times New Roman"/>
          <w:sz w:val="28"/>
          <w:szCs w:val="28"/>
        </w:rPr>
        <w:t xml:space="preserve"> закона субъекта </w:t>
      </w:r>
      <w:r w:rsidRPr="003932BE">
        <w:rPr>
          <w:rFonts w:ascii="Times New Roman" w:hAnsi="Times New Roman"/>
          <w:sz w:val="28"/>
          <w:szCs w:val="28"/>
        </w:rPr>
        <w:t>Российской Федерации, изменяюще</w:t>
      </w:r>
      <w:r w:rsidR="002262E5">
        <w:rPr>
          <w:rFonts w:ascii="Times New Roman" w:hAnsi="Times New Roman"/>
          <w:sz w:val="28"/>
          <w:szCs w:val="28"/>
        </w:rPr>
        <w:t>го порядок формирования или из</w:t>
      </w:r>
      <w:r w:rsidRPr="003932BE">
        <w:rPr>
          <w:rFonts w:ascii="Times New Roman" w:hAnsi="Times New Roman"/>
          <w:sz w:val="28"/>
          <w:szCs w:val="28"/>
        </w:rPr>
        <w:t>брания представительного органа му</w:t>
      </w:r>
      <w:r w:rsidR="002262E5">
        <w:rPr>
          <w:rFonts w:ascii="Times New Roman" w:hAnsi="Times New Roman"/>
          <w:sz w:val="28"/>
          <w:szCs w:val="28"/>
        </w:rPr>
        <w:t xml:space="preserve">ниципального района, городского </w:t>
      </w:r>
      <w:r w:rsidRPr="003932BE">
        <w:rPr>
          <w:rFonts w:ascii="Times New Roman" w:hAnsi="Times New Roman"/>
          <w:sz w:val="28"/>
          <w:szCs w:val="28"/>
        </w:rPr>
        <w:t>округа с внутригородским делением</w:t>
      </w:r>
      <w:r w:rsidR="002262E5">
        <w:rPr>
          <w:rFonts w:ascii="Times New Roman" w:hAnsi="Times New Roman"/>
          <w:sz w:val="28"/>
          <w:szCs w:val="28"/>
        </w:rPr>
        <w:t xml:space="preserve"> (приведение устава муниципаль</w:t>
      </w:r>
      <w:r w:rsidRPr="003932BE">
        <w:rPr>
          <w:rFonts w:ascii="Times New Roman" w:hAnsi="Times New Roman"/>
          <w:sz w:val="28"/>
          <w:szCs w:val="28"/>
        </w:rPr>
        <w:t>ного образования в соответствие с указанным з</w:t>
      </w:r>
      <w:r w:rsidR="002262E5">
        <w:rPr>
          <w:rFonts w:ascii="Times New Roman" w:hAnsi="Times New Roman"/>
          <w:sz w:val="28"/>
          <w:szCs w:val="28"/>
        </w:rPr>
        <w:t xml:space="preserve">аконом, проведение </w:t>
      </w:r>
      <w:r w:rsidRPr="003932BE">
        <w:rPr>
          <w:rFonts w:ascii="Times New Roman" w:hAnsi="Times New Roman"/>
          <w:sz w:val="28"/>
          <w:szCs w:val="28"/>
        </w:rPr>
        <w:t xml:space="preserve">выборов). При этом эти нормы не </w:t>
      </w:r>
      <w:r w:rsidR="002262E5">
        <w:rPr>
          <w:rFonts w:ascii="Times New Roman" w:hAnsi="Times New Roman"/>
          <w:sz w:val="28"/>
          <w:szCs w:val="28"/>
        </w:rPr>
        <w:t xml:space="preserve">затрагивают непосредственно сам </w:t>
      </w:r>
      <w:r w:rsidRPr="003932BE">
        <w:rPr>
          <w:rFonts w:ascii="Times New Roman" w:hAnsi="Times New Roman"/>
          <w:sz w:val="28"/>
          <w:szCs w:val="28"/>
        </w:rPr>
        <w:t>порядок формирования представительн</w:t>
      </w:r>
      <w:r w:rsidR="002262E5">
        <w:rPr>
          <w:rFonts w:ascii="Times New Roman" w:hAnsi="Times New Roman"/>
          <w:sz w:val="28"/>
          <w:szCs w:val="28"/>
        </w:rPr>
        <w:t>ого органа муниципального обра</w:t>
      </w:r>
      <w:r w:rsidRPr="003932BE">
        <w:rPr>
          <w:rFonts w:ascii="Times New Roman" w:hAnsi="Times New Roman"/>
          <w:sz w:val="28"/>
          <w:szCs w:val="28"/>
        </w:rPr>
        <w:t>зования делегированным способом. В св</w:t>
      </w:r>
      <w:r w:rsidR="002262E5">
        <w:rPr>
          <w:rFonts w:ascii="Times New Roman" w:hAnsi="Times New Roman"/>
          <w:sz w:val="28"/>
          <w:szCs w:val="28"/>
        </w:rPr>
        <w:t xml:space="preserve">язи с этим их следует применять </w:t>
      </w:r>
      <w:r w:rsidRPr="003932BE">
        <w:rPr>
          <w:rFonts w:ascii="Times New Roman" w:hAnsi="Times New Roman"/>
          <w:sz w:val="28"/>
          <w:szCs w:val="28"/>
        </w:rPr>
        <w:t xml:space="preserve">в координации. а не отдельно от норм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="002262E5">
        <w:rPr>
          <w:rFonts w:ascii="Times New Roman" w:hAnsi="Times New Roman"/>
          <w:sz w:val="28"/>
          <w:szCs w:val="28"/>
        </w:rPr>
        <w:t xml:space="preserve"> 131-ФЗ, </w:t>
      </w:r>
      <w:r w:rsidRPr="003932BE">
        <w:rPr>
          <w:rFonts w:ascii="Times New Roman" w:hAnsi="Times New Roman"/>
          <w:sz w:val="28"/>
          <w:szCs w:val="28"/>
        </w:rPr>
        <w:t>которые</w:t>
      </w:r>
      <w:r w:rsidR="002262E5">
        <w:rPr>
          <w:rFonts w:ascii="Times New Roman" w:hAnsi="Times New Roman"/>
          <w:sz w:val="28"/>
          <w:szCs w:val="28"/>
        </w:rPr>
        <w:t xml:space="preserve"> данный порядок устанавливают.</w:t>
      </w:r>
    </w:p>
    <w:p w:rsidR="002262E5" w:rsidRDefault="00902452" w:rsidP="00B03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2BE">
        <w:rPr>
          <w:rFonts w:ascii="Times New Roman" w:hAnsi="Times New Roman"/>
          <w:sz w:val="28"/>
          <w:szCs w:val="28"/>
        </w:rPr>
        <w:t>В отношении возможности зако</w:t>
      </w:r>
      <w:r w:rsidR="002262E5">
        <w:rPr>
          <w:rFonts w:ascii="Times New Roman" w:hAnsi="Times New Roman"/>
          <w:sz w:val="28"/>
          <w:szCs w:val="28"/>
        </w:rPr>
        <w:t>ном субъекта Российской Федера</w:t>
      </w:r>
      <w:r w:rsidRPr="003932BE">
        <w:rPr>
          <w:rFonts w:ascii="Times New Roman" w:hAnsi="Times New Roman"/>
          <w:sz w:val="28"/>
          <w:szCs w:val="28"/>
        </w:rPr>
        <w:t>ции предоставить органам местног</w:t>
      </w:r>
      <w:r w:rsidR="002262E5">
        <w:rPr>
          <w:rFonts w:ascii="Times New Roman" w:hAnsi="Times New Roman"/>
          <w:sz w:val="28"/>
          <w:szCs w:val="28"/>
        </w:rPr>
        <w:t xml:space="preserve">о самоуправления муниципального </w:t>
      </w:r>
      <w:r w:rsidRPr="003932BE">
        <w:rPr>
          <w:rFonts w:ascii="Times New Roman" w:hAnsi="Times New Roman"/>
          <w:sz w:val="28"/>
          <w:szCs w:val="28"/>
        </w:rPr>
        <w:t xml:space="preserve">района (уставом муниципального района и в соответствии с ним </w:t>
      </w:r>
      <w:r w:rsidR="002262E5">
        <w:rPr>
          <w:rFonts w:ascii="Times New Roman" w:hAnsi="Times New Roman"/>
          <w:sz w:val="28"/>
          <w:szCs w:val="28"/>
        </w:rPr>
        <w:t>уста</w:t>
      </w:r>
      <w:r w:rsidRPr="003932BE">
        <w:rPr>
          <w:rFonts w:ascii="Times New Roman" w:hAnsi="Times New Roman"/>
          <w:sz w:val="28"/>
          <w:szCs w:val="28"/>
        </w:rPr>
        <w:t>вами поселений) права осуществл</w:t>
      </w:r>
      <w:r w:rsidR="002262E5">
        <w:rPr>
          <w:rFonts w:ascii="Times New Roman" w:hAnsi="Times New Roman"/>
          <w:sz w:val="28"/>
          <w:szCs w:val="28"/>
        </w:rPr>
        <w:t xml:space="preserve">ять выбор определения вариантов </w:t>
      </w:r>
      <w:r w:rsidRPr="003932BE">
        <w:rPr>
          <w:rFonts w:ascii="Times New Roman" w:hAnsi="Times New Roman"/>
          <w:sz w:val="28"/>
          <w:szCs w:val="28"/>
        </w:rPr>
        <w:t>формирования представительного ор</w:t>
      </w:r>
      <w:r w:rsidR="002262E5">
        <w:rPr>
          <w:rFonts w:ascii="Times New Roman" w:hAnsi="Times New Roman"/>
          <w:sz w:val="28"/>
          <w:szCs w:val="28"/>
        </w:rPr>
        <w:t>гана муниципального района (рав</w:t>
      </w:r>
      <w:r w:rsidRPr="003932BE">
        <w:rPr>
          <w:rFonts w:ascii="Times New Roman" w:hAnsi="Times New Roman"/>
          <w:sz w:val="28"/>
          <w:szCs w:val="28"/>
        </w:rPr>
        <w:t xml:space="preserve">ной независимо от численности населения </w:t>
      </w:r>
      <w:r w:rsidR="002262E5">
        <w:rPr>
          <w:rFonts w:ascii="Times New Roman" w:hAnsi="Times New Roman"/>
          <w:sz w:val="28"/>
          <w:szCs w:val="28"/>
        </w:rPr>
        <w:lastRenderedPageBreak/>
        <w:t>поселения нормой предста</w:t>
      </w:r>
      <w:r w:rsidRPr="003932BE">
        <w:rPr>
          <w:rFonts w:ascii="Times New Roman" w:hAnsi="Times New Roman"/>
          <w:sz w:val="28"/>
          <w:szCs w:val="28"/>
        </w:rPr>
        <w:t>вительства или исходя из численности населения поселени</w:t>
      </w:r>
      <w:r w:rsidR="002262E5">
        <w:rPr>
          <w:rFonts w:ascii="Times New Roman" w:hAnsi="Times New Roman"/>
          <w:sz w:val="28"/>
          <w:szCs w:val="28"/>
        </w:rPr>
        <w:t>я) необходи</w:t>
      </w:r>
      <w:r w:rsidRPr="003932BE">
        <w:rPr>
          <w:rFonts w:ascii="Times New Roman" w:hAnsi="Times New Roman"/>
          <w:sz w:val="28"/>
          <w:szCs w:val="28"/>
        </w:rPr>
        <w:t xml:space="preserve">мо отметить, что Федеральным законом </w:t>
      </w:r>
      <w:r>
        <w:rPr>
          <w:rFonts w:ascii="Times New Roman" w:hAnsi="Times New Roman"/>
          <w:sz w:val="28"/>
          <w:szCs w:val="28"/>
        </w:rPr>
        <w:t>№</w:t>
      </w:r>
      <w:r w:rsidR="002262E5">
        <w:rPr>
          <w:rFonts w:ascii="Times New Roman" w:hAnsi="Times New Roman"/>
          <w:sz w:val="28"/>
          <w:szCs w:val="28"/>
        </w:rPr>
        <w:t xml:space="preserve"> 131-Ф3 это не предусмотрено.</w:t>
      </w:r>
    </w:p>
    <w:p w:rsidR="00902452" w:rsidRPr="003932BE" w:rsidRDefault="00902452" w:rsidP="00B036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2BE">
        <w:rPr>
          <w:rFonts w:ascii="Times New Roman" w:hAnsi="Times New Roman"/>
          <w:sz w:val="28"/>
          <w:szCs w:val="28"/>
        </w:rPr>
        <w:t>Опережающее регулирование эт</w:t>
      </w:r>
      <w:r w:rsidR="002262E5">
        <w:rPr>
          <w:rFonts w:ascii="Times New Roman" w:hAnsi="Times New Roman"/>
          <w:sz w:val="28"/>
          <w:szCs w:val="28"/>
        </w:rPr>
        <w:t xml:space="preserve">ого вопроса (до принятия закона </w:t>
      </w:r>
      <w:r w:rsidRPr="003932BE">
        <w:rPr>
          <w:rFonts w:ascii="Times New Roman" w:hAnsi="Times New Roman"/>
          <w:sz w:val="28"/>
          <w:szCs w:val="28"/>
        </w:rPr>
        <w:t>субъекта Российской Федерации) также невозможно.</w:t>
      </w:r>
      <w:r w:rsidRPr="003932BE">
        <w:rPr>
          <w:rFonts w:ascii="Times New Roman" w:hAnsi="Times New Roman"/>
          <w:sz w:val="28"/>
          <w:szCs w:val="28"/>
        </w:rPr>
        <w:cr/>
      </w:r>
    </w:p>
    <w:p w:rsidR="00902452" w:rsidRPr="003932BE" w:rsidRDefault="00902452" w:rsidP="00902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937" w:rsidRDefault="007C5937" w:rsidP="007C59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подготовлен </w:t>
      </w:r>
      <w:proofErr w:type="gramStart"/>
      <w:r>
        <w:rPr>
          <w:rFonts w:ascii="Times New Roman" w:hAnsi="Times New Roman"/>
          <w:sz w:val="28"/>
          <w:szCs w:val="28"/>
        </w:rPr>
        <w:t>на основе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опубликованной в журнале «Муниципальная Россия» № 9(55)/2014</w:t>
      </w:r>
    </w:p>
    <w:p w:rsidR="0065150D" w:rsidRDefault="0065150D"/>
    <w:sectPr w:rsidR="0065150D" w:rsidSect="002262E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94" w:rsidRDefault="008E7294" w:rsidP="002262E5">
      <w:pPr>
        <w:spacing w:after="0" w:line="240" w:lineRule="auto"/>
      </w:pPr>
      <w:r>
        <w:separator/>
      </w:r>
    </w:p>
  </w:endnote>
  <w:endnote w:type="continuationSeparator" w:id="0">
    <w:p w:rsidR="008E7294" w:rsidRDefault="008E7294" w:rsidP="0022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94" w:rsidRDefault="008E7294" w:rsidP="002262E5">
      <w:pPr>
        <w:spacing w:after="0" w:line="240" w:lineRule="auto"/>
      </w:pPr>
      <w:r>
        <w:separator/>
      </w:r>
    </w:p>
  </w:footnote>
  <w:footnote w:type="continuationSeparator" w:id="0">
    <w:p w:rsidR="008E7294" w:rsidRDefault="008E7294" w:rsidP="0022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23582"/>
      <w:docPartObj>
        <w:docPartGallery w:val="Page Numbers (Top of Page)"/>
        <w:docPartUnique/>
      </w:docPartObj>
    </w:sdtPr>
    <w:sdtEndPr/>
    <w:sdtContent>
      <w:p w:rsidR="002262E5" w:rsidRDefault="008E729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9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62E5" w:rsidRDefault="002262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52"/>
    <w:rsid w:val="00033E72"/>
    <w:rsid w:val="00146D48"/>
    <w:rsid w:val="002262E5"/>
    <w:rsid w:val="0028296C"/>
    <w:rsid w:val="002A4819"/>
    <w:rsid w:val="004F1286"/>
    <w:rsid w:val="0065150D"/>
    <w:rsid w:val="00677721"/>
    <w:rsid w:val="0072103A"/>
    <w:rsid w:val="00765DDD"/>
    <w:rsid w:val="007C5937"/>
    <w:rsid w:val="008265A2"/>
    <w:rsid w:val="008403B4"/>
    <w:rsid w:val="008E7294"/>
    <w:rsid w:val="008F188D"/>
    <w:rsid w:val="00902452"/>
    <w:rsid w:val="009B5415"/>
    <w:rsid w:val="00A92330"/>
    <w:rsid w:val="00A92CFD"/>
    <w:rsid w:val="00B03682"/>
    <w:rsid w:val="00CA1CBB"/>
    <w:rsid w:val="00CA5DA1"/>
    <w:rsid w:val="00D67F33"/>
    <w:rsid w:val="00E02452"/>
    <w:rsid w:val="00E42B6E"/>
    <w:rsid w:val="00F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8CC2-7CD9-4937-BCA1-F806FAC6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452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03B4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403B4"/>
    <w:rPr>
      <w:b/>
      <w:sz w:val="28"/>
    </w:rPr>
  </w:style>
  <w:style w:type="paragraph" w:styleId="a5">
    <w:name w:val="header"/>
    <w:basedOn w:val="a"/>
    <w:link w:val="a6"/>
    <w:uiPriority w:val="99"/>
    <w:unhideWhenUsed/>
    <w:rsid w:val="00226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2E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26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62E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F229-3922-4E73-8149-F66882F4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Андрей Евгеньевич Курганов</cp:lastModifiedBy>
  <cp:revision>2</cp:revision>
  <dcterms:created xsi:type="dcterms:W3CDTF">2021-03-23T06:55:00Z</dcterms:created>
  <dcterms:modified xsi:type="dcterms:W3CDTF">2021-03-23T06:55:00Z</dcterms:modified>
</cp:coreProperties>
</file>