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44" w:rsidRDefault="00E03227" w:rsidP="00E03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</w:t>
      </w:r>
      <w:r w:rsidRPr="00F90E44">
        <w:rPr>
          <w:rFonts w:ascii="Times New Roman" w:hAnsi="Times New Roman"/>
          <w:b/>
          <w:sz w:val="28"/>
          <w:szCs w:val="28"/>
        </w:rPr>
        <w:t>азъяснения Комитета Государственной Думы по федеративному устройству и вопросам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по вопросу перераспределения полномочий органов местного самоуправления.</w:t>
      </w:r>
    </w:p>
    <w:p w:rsidR="00E03227" w:rsidRDefault="00E03227" w:rsidP="00ED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2EA" w:rsidRDefault="00CC15FC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Разъяснения дал </w:t>
      </w:r>
      <w:r w:rsidR="00C94164" w:rsidRPr="00C94164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</w:t>
      </w:r>
      <w:r w:rsidR="00C94164" w:rsidRPr="00C94164">
        <w:rPr>
          <w:rFonts w:ascii="Times New Roman" w:hAnsi="Times New Roman"/>
          <w:sz w:val="28"/>
          <w:szCs w:val="28"/>
        </w:rPr>
        <w:t>ь Комитета Госдумы по федеративному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94164" w:rsidRPr="00C94164">
        <w:rPr>
          <w:rFonts w:ascii="Times New Roman" w:hAnsi="Times New Roman"/>
          <w:sz w:val="28"/>
          <w:szCs w:val="28"/>
        </w:rPr>
        <w:t>устройству и в</w:t>
      </w:r>
      <w:r w:rsidR="009962EA">
        <w:rPr>
          <w:rFonts w:ascii="Times New Roman" w:hAnsi="Times New Roman"/>
          <w:sz w:val="28"/>
          <w:szCs w:val="28"/>
        </w:rPr>
        <w:t xml:space="preserve">опросам местного самоуправления </w:t>
      </w:r>
      <w:r w:rsidR="00C94164" w:rsidRPr="00585A8B">
        <w:rPr>
          <w:rFonts w:ascii="Times New Roman" w:hAnsi="Times New Roman"/>
          <w:b/>
          <w:sz w:val="28"/>
          <w:szCs w:val="28"/>
        </w:rPr>
        <w:t>Виктор</w:t>
      </w:r>
      <w:r w:rsidR="009962EA" w:rsidRPr="00585A8B">
        <w:rPr>
          <w:rFonts w:ascii="Times New Roman" w:hAnsi="Times New Roman"/>
          <w:b/>
          <w:sz w:val="28"/>
          <w:szCs w:val="28"/>
        </w:rPr>
        <w:t xml:space="preserve"> Борисович</w:t>
      </w:r>
      <w:r w:rsidR="00C94164" w:rsidRPr="00585A8B">
        <w:rPr>
          <w:rFonts w:ascii="Times New Roman" w:hAnsi="Times New Roman"/>
          <w:b/>
          <w:sz w:val="28"/>
          <w:szCs w:val="28"/>
        </w:rPr>
        <w:t xml:space="preserve"> К</w:t>
      </w:r>
      <w:r w:rsidR="009962EA" w:rsidRPr="00585A8B">
        <w:rPr>
          <w:rFonts w:ascii="Times New Roman" w:hAnsi="Times New Roman"/>
          <w:b/>
          <w:sz w:val="28"/>
          <w:szCs w:val="28"/>
        </w:rPr>
        <w:t>идяев</w:t>
      </w:r>
      <w:r w:rsidR="009962EA">
        <w:rPr>
          <w:rFonts w:ascii="Times New Roman" w:hAnsi="Times New Roman"/>
          <w:sz w:val="28"/>
          <w:szCs w:val="28"/>
        </w:rPr>
        <w:t>.</w:t>
      </w:r>
    </w:p>
    <w:p w:rsidR="009962EA" w:rsidRDefault="00C94164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Нормы статьи 17 Федеральног</w:t>
      </w:r>
      <w:r w:rsidR="009962EA">
        <w:rPr>
          <w:rFonts w:ascii="Times New Roman" w:hAnsi="Times New Roman"/>
          <w:sz w:val="28"/>
          <w:szCs w:val="28"/>
        </w:rPr>
        <w:t>о закона от 6 октября 2003 года №</w:t>
      </w:r>
      <w:r w:rsidRPr="00C94164">
        <w:rPr>
          <w:rFonts w:ascii="Times New Roman" w:hAnsi="Times New Roman"/>
          <w:sz w:val="28"/>
          <w:szCs w:val="28"/>
        </w:rPr>
        <w:t xml:space="preserve"> 131-Ф3 «Об общих принципах организации местного самоупр</w:t>
      </w:r>
      <w:r w:rsidR="009962EA">
        <w:rPr>
          <w:rFonts w:ascii="Times New Roman" w:hAnsi="Times New Roman"/>
          <w:sz w:val="28"/>
          <w:szCs w:val="28"/>
        </w:rPr>
        <w:t>авле</w:t>
      </w:r>
      <w:r w:rsidRPr="00C94164">
        <w:rPr>
          <w:rFonts w:ascii="Times New Roman" w:hAnsi="Times New Roman"/>
          <w:sz w:val="28"/>
          <w:szCs w:val="28"/>
        </w:rPr>
        <w:t>ния в Российской Федераци</w:t>
      </w:r>
      <w:r w:rsidR="009962EA">
        <w:rPr>
          <w:rFonts w:ascii="Times New Roman" w:hAnsi="Times New Roman"/>
          <w:sz w:val="28"/>
          <w:szCs w:val="28"/>
        </w:rPr>
        <w:t xml:space="preserve">и» (далее - Федеральный закон № 131-ФЗ) </w:t>
      </w:r>
      <w:r w:rsidRPr="00C94164">
        <w:rPr>
          <w:rFonts w:ascii="Times New Roman" w:hAnsi="Times New Roman"/>
          <w:sz w:val="28"/>
          <w:szCs w:val="28"/>
        </w:rPr>
        <w:t>определяют компетенцию органов ме</w:t>
      </w:r>
      <w:r w:rsidR="009962EA">
        <w:rPr>
          <w:rFonts w:ascii="Times New Roman" w:hAnsi="Times New Roman"/>
          <w:sz w:val="28"/>
          <w:szCs w:val="28"/>
        </w:rPr>
        <w:t xml:space="preserve">стного самоуправления только по </w:t>
      </w:r>
      <w:r w:rsidRPr="00C94164">
        <w:rPr>
          <w:rFonts w:ascii="Times New Roman" w:hAnsi="Times New Roman"/>
          <w:sz w:val="28"/>
          <w:szCs w:val="28"/>
        </w:rPr>
        <w:t>реше</w:t>
      </w:r>
      <w:r w:rsidR="009962EA">
        <w:rPr>
          <w:rFonts w:ascii="Times New Roman" w:hAnsi="Times New Roman"/>
          <w:sz w:val="28"/>
          <w:szCs w:val="28"/>
        </w:rPr>
        <w:t>нию вопросов местного значения.</w:t>
      </w:r>
    </w:p>
    <w:p w:rsidR="009962EA" w:rsidRDefault="00046E03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Согласно нормам части 1.2 статьи 17 Федеральн</w:t>
      </w:r>
      <w:r w:rsidR="009962EA">
        <w:rPr>
          <w:rFonts w:ascii="Times New Roman" w:hAnsi="Times New Roman"/>
          <w:sz w:val="28"/>
          <w:szCs w:val="28"/>
        </w:rPr>
        <w:t xml:space="preserve">ого закона № 131-ФЗ </w:t>
      </w:r>
      <w:r w:rsidRPr="00C94164">
        <w:rPr>
          <w:rFonts w:ascii="Times New Roman" w:hAnsi="Times New Roman"/>
          <w:sz w:val="28"/>
          <w:szCs w:val="28"/>
        </w:rPr>
        <w:t>законами субъ</w:t>
      </w:r>
      <w:r w:rsidR="009962EA">
        <w:rPr>
          <w:rFonts w:ascii="Times New Roman" w:hAnsi="Times New Roman"/>
          <w:sz w:val="28"/>
          <w:szCs w:val="28"/>
        </w:rPr>
        <w:t xml:space="preserve">екта Российской Федерации может </w:t>
      </w:r>
      <w:r w:rsidRPr="00C94164">
        <w:rPr>
          <w:rFonts w:ascii="Times New Roman" w:hAnsi="Times New Roman"/>
          <w:sz w:val="28"/>
          <w:szCs w:val="28"/>
        </w:rPr>
        <w:t xml:space="preserve">осуществляться перераспределение </w:t>
      </w:r>
      <w:r w:rsidR="009962EA">
        <w:rPr>
          <w:rFonts w:ascii="Times New Roman" w:hAnsi="Times New Roman"/>
          <w:sz w:val="28"/>
          <w:szCs w:val="28"/>
        </w:rPr>
        <w:t>полномочий между органами мест</w:t>
      </w:r>
      <w:r w:rsidRPr="00C94164">
        <w:rPr>
          <w:rFonts w:ascii="Times New Roman" w:hAnsi="Times New Roman"/>
          <w:sz w:val="28"/>
          <w:szCs w:val="28"/>
        </w:rPr>
        <w:t>ного самоуправления и органами государственн</w:t>
      </w:r>
      <w:r w:rsidR="009962EA">
        <w:rPr>
          <w:rFonts w:ascii="Times New Roman" w:hAnsi="Times New Roman"/>
          <w:sz w:val="28"/>
          <w:szCs w:val="28"/>
        </w:rPr>
        <w:t>ой власти субъекта Рос</w:t>
      </w:r>
      <w:r w:rsidRPr="00C94164">
        <w:rPr>
          <w:rFonts w:ascii="Times New Roman" w:hAnsi="Times New Roman"/>
          <w:sz w:val="28"/>
          <w:szCs w:val="28"/>
        </w:rPr>
        <w:t xml:space="preserve">сийской Федерации. Полагаем, что в </w:t>
      </w:r>
      <w:r w:rsidR="009962EA">
        <w:rPr>
          <w:rFonts w:ascii="Times New Roman" w:hAnsi="Times New Roman"/>
          <w:sz w:val="28"/>
          <w:szCs w:val="28"/>
        </w:rPr>
        <w:t>силу указанного положения зако</w:t>
      </w:r>
      <w:r w:rsidRPr="00C94164">
        <w:rPr>
          <w:rFonts w:ascii="Times New Roman" w:hAnsi="Times New Roman"/>
          <w:sz w:val="28"/>
          <w:szCs w:val="28"/>
        </w:rPr>
        <w:t xml:space="preserve">нами субъекта Российской </w:t>
      </w:r>
      <w:r w:rsidR="009962EA">
        <w:rPr>
          <w:rFonts w:ascii="Times New Roman" w:hAnsi="Times New Roman"/>
          <w:sz w:val="28"/>
          <w:szCs w:val="28"/>
        </w:rPr>
        <w:t xml:space="preserve">Федерации возможно осуществлять </w:t>
      </w:r>
      <w:r w:rsidRPr="00C94164">
        <w:rPr>
          <w:rFonts w:ascii="Times New Roman" w:hAnsi="Times New Roman"/>
          <w:sz w:val="28"/>
          <w:szCs w:val="28"/>
        </w:rPr>
        <w:t>перераспределение только собствен</w:t>
      </w:r>
      <w:r w:rsidR="009962EA">
        <w:rPr>
          <w:rFonts w:ascii="Times New Roman" w:hAnsi="Times New Roman"/>
          <w:sz w:val="28"/>
          <w:szCs w:val="28"/>
        </w:rPr>
        <w:t xml:space="preserve">ных полномочий органов местного </w:t>
      </w:r>
      <w:r w:rsidRPr="00C94164">
        <w:rPr>
          <w:rFonts w:ascii="Times New Roman" w:hAnsi="Times New Roman"/>
          <w:sz w:val="28"/>
          <w:szCs w:val="28"/>
        </w:rPr>
        <w:t>самоуправления по решению вопросов местного</w:t>
      </w:r>
      <w:r w:rsidR="009962EA">
        <w:rPr>
          <w:rFonts w:ascii="Times New Roman" w:hAnsi="Times New Roman"/>
          <w:sz w:val="28"/>
          <w:szCs w:val="28"/>
        </w:rPr>
        <w:t xml:space="preserve"> значения. отнесен</w:t>
      </w:r>
      <w:r w:rsidRPr="00C94164">
        <w:rPr>
          <w:rFonts w:ascii="Times New Roman" w:hAnsi="Times New Roman"/>
          <w:sz w:val="28"/>
          <w:szCs w:val="28"/>
        </w:rPr>
        <w:t>ных к ведению муниципальных образ</w:t>
      </w:r>
      <w:r w:rsidR="009962EA">
        <w:rPr>
          <w:rFonts w:ascii="Times New Roman" w:hAnsi="Times New Roman"/>
          <w:sz w:val="28"/>
          <w:szCs w:val="28"/>
        </w:rPr>
        <w:t>ований, поскольку наделение ор</w:t>
      </w:r>
      <w:r w:rsidRPr="00C94164">
        <w:rPr>
          <w:rFonts w:ascii="Times New Roman" w:hAnsi="Times New Roman"/>
          <w:sz w:val="28"/>
          <w:szCs w:val="28"/>
        </w:rPr>
        <w:t>ганов местного самоуправления отд</w:t>
      </w:r>
      <w:r w:rsidR="009962EA">
        <w:rPr>
          <w:rFonts w:ascii="Times New Roman" w:hAnsi="Times New Roman"/>
          <w:sz w:val="28"/>
          <w:szCs w:val="28"/>
        </w:rPr>
        <w:t>ельными государственными полно</w:t>
      </w:r>
      <w:r w:rsidRPr="00C94164">
        <w:rPr>
          <w:rFonts w:ascii="Times New Roman" w:hAnsi="Times New Roman"/>
          <w:sz w:val="28"/>
          <w:szCs w:val="28"/>
        </w:rPr>
        <w:t>мочиями, исполнение данных пол</w:t>
      </w:r>
      <w:r w:rsidR="009962EA">
        <w:rPr>
          <w:rFonts w:ascii="Times New Roman" w:hAnsi="Times New Roman"/>
          <w:sz w:val="28"/>
          <w:szCs w:val="28"/>
        </w:rPr>
        <w:t xml:space="preserve">номочий этими органами, а также </w:t>
      </w:r>
      <w:r w:rsidRPr="00C94164">
        <w:rPr>
          <w:rFonts w:ascii="Times New Roman" w:hAnsi="Times New Roman"/>
          <w:sz w:val="28"/>
          <w:szCs w:val="28"/>
        </w:rPr>
        <w:t>прекращение исполнения таких полномочий орга</w:t>
      </w:r>
      <w:r w:rsidR="009962EA">
        <w:rPr>
          <w:rFonts w:ascii="Times New Roman" w:hAnsi="Times New Roman"/>
          <w:sz w:val="28"/>
          <w:szCs w:val="28"/>
        </w:rPr>
        <w:t>нами местного самоуп</w:t>
      </w:r>
      <w:r w:rsidRPr="00C94164">
        <w:rPr>
          <w:rFonts w:ascii="Times New Roman" w:hAnsi="Times New Roman"/>
          <w:sz w:val="28"/>
          <w:szCs w:val="28"/>
        </w:rPr>
        <w:t>равления осуществляется в соответ</w:t>
      </w:r>
      <w:r w:rsidR="009962EA">
        <w:rPr>
          <w:rFonts w:ascii="Times New Roman" w:hAnsi="Times New Roman"/>
          <w:sz w:val="28"/>
          <w:szCs w:val="28"/>
        </w:rPr>
        <w:t xml:space="preserve">ствии с Конституцией Российской </w:t>
      </w:r>
      <w:r w:rsidRPr="00C94164">
        <w:rPr>
          <w:rFonts w:ascii="Times New Roman" w:hAnsi="Times New Roman"/>
          <w:sz w:val="28"/>
          <w:szCs w:val="28"/>
        </w:rPr>
        <w:t>Федерации в о</w:t>
      </w:r>
      <w:r w:rsidR="009962EA">
        <w:rPr>
          <w:rFonts w:ascii="Times New Roman" w:hAnsi="Times New Roman"/>
          <w:sz w:val="28"/>
          <w:szCs w:val="28"/>
        </w:rPr>
        <w:t>собом законодательном порядке.</w:t>
      </w:r>
    </w:p>
    <w:p w:rsidR="009962EA" w:rsidRDefault="00046E03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В соответствии с нормами части 1.</w:t>
      </w:r>
      <w:r w:rsidR="009962EA">
        <w:rPr>
          <w:rFonts w:ascii="Times New Roman" w:hAnsi="Times New Roman"/>
          <w:sz w:val="28"/>
          <w:szCs w:val="28"/>
        </w:rPr>
        <w:t>2 статьи 17 Федерального закона</w:t>
      </w:r>
      <w:r w:rsidRPr="00C94164">
        <w:rPr>
          <w:rFonts w:ascii="Times New Roman" w:hAnsi="Times New Roman"/>
          <w:sz w:val="28"/>
          <w:szCs w:val="28"/>
        </w:rPr>
        <w:t>131-Ф3 не допускается отнесение к полномочиям органов госуд</w:t>
      </w:r>
      <w:r w:rsidR="009962EA">
        <w:rPr>
          <w:rFonts w:ascii="Times New Roman" w:hAnsi="Times New Roman"/>
          <w:sz w:val="28"/>
          <w:szCs w:val="28"/>
        </w:rPr>
        <w:t>ар</w:t>
      </w:r>
      <w:r w:rsidRPr="00C94164">
        <w:rPr>
          <w:rFonts w:ascii="Times New Roman" w:hAnsi="Times New Roman"/>
          <w:sz w:val="28"/>
          <w:szCs w:val="28"/>
        </w:rPr>
        <w:t>ственной власти субъекта Российск</w:t>
      </w:r>
      <w:r w:rsidR="009962EA">
        <w:rPr>
          <w:rFonts w:ascii="Times New Roman" w:hAnsi="Times New Roman"/>
          <w:sz w:val="28"/>
          <w:szCs w:val="28"/>
        </w:rPr>
        <w:t xml:space="preserve">ой Федерации полномочий органов </w:t>
      </w:r>
      <w:r w:rsidRPr="00C94164">
        <w:rPr>
          <w:rFonts w:ascii="Times New Roman" w:hAnsi="Times New Roman"/>
          <w:sz w:val="28"/>
          <w:szCs w:val="28"/>
        </w:rPr>
        <w:t>местного самоуправления в сфера</w:t>
      </w:r>
      <w:r w:rsidR="009962EA">
        <w:rPr>
          <w:rFonts w:ascii="Times New Roman" w:hAnsi="Times New Roman"/>
          <w:sz w:val="28"/>
          <w:szCs w:val="28"/>
        </w:rPr>
        <w:t>х управления муниципальной соб</w:t>
      </w:r>
      <w:r w:rsidRPr="00C94164">
        <w:rPr>
          <w:rFonts w:ascii="Times New Roman" w:hAnsi="Times New Roman"/>
          <w:sz w:val="28"/>
          <w:szCs w:val="28"/>
        </w:rPr>
        <w:t>ственностью, формирования, ут</w:t>
      </w:r>
      <w:r w:rsidR="009962EA">
        <w:rPr>
          <w:rFonts w:ascii="Times New Roman" w:hAnsi="Times New Roman"/>
          <w:sz w:val="28"/>
          <w:szCs w:val="28"/>
        </w:rPr>
        <w:t xml:space="preserve">верждения и исполнения местного </w:t>
      </w:r>
      <w:r w:rsidRPr="00C94164">
        <w:rPr>
          <w:rFonts w:ascii="Times New Roman" w:hAnsi="Times New Roman"/>
          <w:sz w:val="28"/>
          <w:szCs w:val="28"/>
        </w:rPr>
        <w:t>бюджета, осуществления охраны о</w:t>
      </w:r>
      <w:r w:rsidR="009962EA">
        <w:rPr>
          <w:rFonts w:ascii="Times New Roman" w:hAnsi="Times New Roman"/>
          <w:sz w:val="28"/>
          <w:szCs w:val="28"/>
        </w:rPr>
        <w:t>бщественного порядка, установле</w:t>
      </w:r>
      <w:r w:rsidRPr="00C94164">
        <w:rPr>
          <w:rFonts w:ascii="Times New Roman" w:hAnsi="Times New Roman"/>
          <w:sz w:val="28"/>
          <w:szCs w:val="28"/>
        </w:rPr>
        <w:t>ния структуры органов местного са</w:t>
      </w:r>
      <w:r w:rsidR="009962EA">
        <w:rPr>
          <w:rFonts w:ascii="Times New Roman" w:hAnsi="Times New Roman"/>
          <w:sz w:val="28"/>
          <w:szCs w:val="28"/>
        </w:rPr>
        <w:t xml:space="preserve">моуправления, изменения границ </w:t>
      </w:r>
      <w:r w:rsidRPr="00C94164">
        <w:rPr>
          <w:rFonts w:ascii="Times New Roman" w:hAnsi="Times New Roman"/>
          <w:sz w:val="28"/>
          <w:szCs w:val="28"/>
        </w:rPr>
        <w:t>территории муниципального образо</w:t>
      </w:r>
      <w:r w:rsidR="009962EA">
        <w:rPr>
          <w:rFonts w:ascii="Times New Roman" w:hAnsi="Times New Roman"/>
          <w:sz w:val="28"/>
          <w:szCs w:val="28"/>
        </w:rPr>
        <w:t>вания, а также полномочий, пре</w:t>
      </w:r>
      <w:r w:rsidRPr="00C94164">
        <w:rPr>
          <w:rFonts w:ascii="Times New Roman" w:hAnsi="Times New Roman"/>
          <w:sz w:val="28"/>
          <w:szCs w:val="28"/>
        </w:rPr>
        <w:t>дусмотренных пунктами 1. 2, 7, 8 части</w:t>
      </w:r>
      <w:r w:rsidR="009962EA">
        <w:rPr>
          <w:rFonts w:ascii="Times New Roman" w:hAnsi="Times New Roman"/>
          <w:sz w:val="28"/>
          <w:szCs w:val="28"/>
        </w:rPr>
        <w:t xml:space="preserve"> 1 статьи 17 и частью 10 статьи </w:t>
      </w:r>
      <w:r w:rsidRPr="00C94164">
        <w:rPr>
          <w:rFonts w:ascii="Times New Roman" w:hAnsi="Times New Roman"/>
          <w:sz w:val="28"/>
          <w:szCs w:val="28"/>
        </w:rPr>
        <w:t xml:space="preserve">35 данного Федерального закона. Положениями Федерального </w:t>
      </w:r>
      <w:r w:rsidR="009962EA">
        <w:rPr>
          <w:rFonts w:ascii="Times New Roman" w:hAnsi="Times New Roman"/>
          <w:sz w:val="28"/>
          <w:szCs w:val="28"/>
        </w:rPr>
        <w:t>закона № 131-Ф</w:t>
      </w:r>
      <w:r w:rsidRPr="00C94164">
        <w:rPr>
          <w:rFonts w:ascii="Times New Roman" w:hAnsi="Times New Roman"/>
          <w:sz w:val="28"/>
          <w:szCs w:val="28"/>
        </w:rPr>
        <w:t>3 не предусмотрено иных о</w:t>
      </w:r>
      <w:r w:rsidR="009962EA">
        <w:rPr>
          <w:rFonts w:ascii="Times New Roman" w:hAnsi="Times New Roman"/>
          <w:sz w:val="28"/>
          <w:szCs w:val="28"/>
        </w:rPr>
        <w:t xml:space="preserve">граничений относительно объемов </w:t>
      </w:r>
      <w:r w:rsidRPr="00C94164">
        <w:rPr>
          <w:rFonts w:ascii="Times New Roman" w:hAnsi="Times New Roman"/>
          <w:sz w:val="28"/>
          <w:szCs w:val="28"/>
        </w:rPr>
        <w:t>и пределов возможного перерасп</w:t>
      </w:r>
      <w:r w:rsidR="009962EA">
        <w:rPr>
          <w:rFonts w:ascii="Times New Roman" w:hAnsi="Times New Roman"/>
          <w:sz w:val="28"/>
          <w:szCs w:val="28"/>
        </w:rPr>
        <w:t xml:space="preserve">ределения полномочий по решению </w:t>
      </w:r>
      <w:r w:rsidRPr="00C94164">
        <w:rPr>
          <w:rFonts w:ascii="Times New Roman" w:hAnsi="Times New Roman"/>
          <w:sz w:val="28"/>
          <w:szCs w:val="28"/>
        </w:rPr>
        <w:t>вопросов местного значения от органо</w:t>
      </w:r>
      <w:r w:rsidR="009962EA">
        <w:rPr>
          <w:rFonts w:ascii="Times New Roman" w:hAnsi="Times New Roman"/>
          <w:sz w:val="28"/>
          <w:szCs w:val="28"/>
        </w:rPr>
        <w:t>в местного самоуправления орга</w:t>
      </w:r>
      <w:r w:rsidRPr="00C94164">
        <w:rPr>
          <w:rFonts w:ascii="Times New Roman" w:hAnsi="Times New Roman"/>
          <w:sz w:val="28"/>
          <w:szCs w:val="28"/>
        </w:rPr>
        <w:t>нам государственной власти субъекта Российской Федера</w:t>
      </w:r>
      <w:r w:rsidR="009962EA">
        <w:rPr>
          <w:rFonts w:ascii="Times New Roman" w:hAnsi="Times New Roman"/>
          <w:sz w:val="28"/>
          <w:szCs w:val="28"/>
        </w:rPr>
        <w:t>ции.</w:t>
      </w:r>
    </w:p>
    <w:p w:rsidR="009962EA" w:rsidRDefault="009962EA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046E03" w:rsidRPr="00C94164">
        <w:rPr>
          <w:rFonts w:ascii="Times New Roman" w:hAnsi="Times New Roman"/>
          <w:sz w:val="28"/>
          <w:szCs w:val="28"/>
        </w:rPr>
        <w:t>с этим от органов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органам государственной </w:t>
      </w:r>
      <w:r w:rsidR="00046E03" w:rsidRPr="00C94164">
        <w:rPr>
          <w:rFonts w:ascii="Times New Roman" w:hAnsi="Times New Roman"/>
          <w:sz w:val="28"/>
          <w:szCs w:val="28"/>
        </w:rPr>
        <w:t>власти субъектов Российской Федер</w:t>
      </w:r>
      <w:r>
        <w:rPr>
          <w:rFonts w:ascii="Times New Roman" w:hAnsi="Times New Roman"/>
          <w:sz w:val="28"/>
          <w:szCs w:val="28"/>
        </w:rPr>
        <w:t>ации законами субъектов Россий</w:t>
      </w:r>
      <w:r w:rsidR="00046E03" w:rsidRPr="00C94164">
        <w:rPr>
          <w:rFonts w:ascii="Times New Roman" w:hAnsi="Times New Roman"/>
          <w:sz w:val="28"/>
          <w:szCs w:val="28"/>
        </w:rPr>
        <w:t>ской Федерации могут быть перед</w:t>
      </w:r>
      <w:r>
        <w:rPr>
          <w:rFonts w:ascii="Times New Roman" w:hAnsi="Times New Roman"/>
          <w:sz w:val="28"/>
          <w:szCs w:val="28"/>
        </w:rPr>
        <w:t>аны путем перераспределения от</w:t>
      </w:r>
      <w:r w:rsidR="00046E03" w:rsidRPr="00C94164">
        <w:rPr>
          <w:rFonts w:ascii="Times New Roman" w:hAnsi="Times New Roman"/>
          <w:sz w:val="28"/>
          <w:szCs w:val="28"/>
        </w:rPr>
        <w:t>дельные или все установленные федеральными закона</w:t>
      </w:r>
      <w:r>
        <w:rPr>
          <w:rFonts w:ascii="Times New Roman" w:hAnsi="Times New Roman"/>
          <w:sz w:val="28"/>
          <w:szCs w:val="28"/>
        </w:rPr>
        <w:t xml:space="preserve">ми полномочия </w:t>
      </w:r>
      <w:r w:rsidR="00046E03" w:rsidRPr="00C94164">
        <w:rPr>
          <w:rFonts w:ascii="Times New Roman" w:hAnsi="Times New Roman"/>
          <w:sz w:val="28"/>
          <w:szCs w:val="28"/>
        </w:rPr>
        <w:t>по решению того или иного вопрос</w:t>
      </w:r>
      <w:r>
        <w:rPr>
          <w:rFonts w:ascii="Times New Roman" w:hAnsi="Times New Roman"/>
          <w:sz w:val="28"/>
          <w:szCs w:val="28"/>
        </w:rPr>
        <w:t>а местного значения, предусмот</w:t>
      </w:r>
      <w:r w:rsidR="00046E03" w:rsidRPr="00C94164">
        <w:rPr>
          <w:rFonts w:ascii="Times New Roman" w:hAnsi="Times New Roman"/>
          <w:sz w:val="28"/>
          <w:szCs w:val="28"/>
        </w:rPr>
        <w:t xml:space="preserve">ренного в статьях 14, 15, </w:t>
      </w:r>
      <w:r>
        <w:rPr>
          <w:rFonts w:ascii="Times New Roman" w:hAnsi="Times New Roman"/>
          <w:sz w:val="28"/>
          <w:szCs w:val="28"/>
        </w:rPr>
        <w:t xml:space="preserve">16 и 16.2 Федерального закона № 131-Ф3 (если </w:t>
      </w:r>
      <w:r w:rsidR="00046E03" w:rsidRPr="00C94164">
        <w:rPr>
          <w:rFonts w:ascii="Times New Roman" w:hAnsi="Times New Roman"/>
          <w:sz w:val="28"/>
          <w:szCs w:val="28"/>
        </w:rPr>
        <w:t>такая возможность допускается в самом</w:t>
      </w:r>
      <w:r>
        <w:rPr>
          <w:rFonts w:ascii="Times New Roman" w:hAnsi="Times New Roman"/>
          <w:sz w:val="28"/>
          <w:szCs w:val="28"/>
        </w:rPr>
        <w:t xml:space="preserve"> федеральном законе, устанавли</w:t>
      </w:r>
      <w:r w:rsidR="00046E03" w:rsidRPr="00C94164">
        <w:rPr>
          <w:rFonts w:ascii="Times New Roman" w:hAnsi="Times New Roman"/>
          <w:sz w:val="28"/>
          <w:szCs w:val="28"/>
        </w:rPr>
        <w:t>вающем соответствующие полномочие), з</w:t>
      </w:r>
      <w:r>
        <w:rPr>
          <w:rFonts w:ascii="Times New Roman" w:hAnsi="Times New Roman"/>
          <w:sz w:val="28"/>
          <w:szCs w:val="28"/>
        </w:rPr>
        <w:t xml:space="preserve">а исключением полномочий, </w:t>
      </w:r>
      <w:r w:rsidR="00046E03" w:rsidRPr="00C94164">
        <w:rPr>
          <w:rFonts w:ascii="Times New Roman" w:hAnsi="Times New Roman"/>
          <w:sz w:val="28"/>
          <w:szCs w:val="28"/>
        </w:rPr>
        <w:t xml:space="preserve">перечисленных в части 1.2 </w:t>
      </w:r>
      <w:r>
        <w:rPr>
          <w:rFonts w:ascii="Times New Roman" w:hAnsi="Times New Roman"/>
          <w:sz w:val="28"/>
          <w:szCs w:val="28"/>
        </w:rPr>
        <w:t>статьи 17 Федерального закона № 131-Ф3.</w:t>
      </w:r>
    </w:p>
    <w:p w:rsidR="009962EA" w:rsidRDefault="00046E03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 xml:space="preserve">В соответствии с частью 1.1. </w:t>
      </w:r>
      <w:r w:rsidR="009962EA">
        <w:rPr>
          <w:rFonts w:ascii="Times New Roman" w:hAnsi="Times New Roman"/>
          <w:sz w:val="28"/>
          <w:szCs w:val="28"/>
        </w:rPr>
        <w:t xml:space="preserve">статьи 17 Федерального закона № 131-ФЗ </w:t>
      </w:r>
      <w:r w:rsidRPr="00C94164">
        <w:rPr>
          <w:rFonts w:ascii="Times New Roman" w:hAnsi="Times New Roman"/>
          <w:sz w:val="28"/>
          <w:szCs w:val="28"/>
        </w:rPr>
        <w:t>по вопросам. отнесенным в соответствии со статьями 14, 15 и 16 этого</w:t>
      </w:r>
      <w:r w:rsidR="009962EA">
        <w:rPr>
          <w:rFonts w:ascii="Times New Roman" w:hAnsi="Times New Roman"/>
          <w:sz w:val="28"/>
          <w:szCs w:val="28"/>
        </w:rPr>
        <w:t xml:space="preserve"> </w:t>
      </w:r>
      <w:r w:rsidRPr="00C94164">
        <w:rPr>
          <w:rFonts w:ascii="Times New Roman" w:hAnsi="Times New Roman"/>
          <w:sz w:val="28"/>
          <w:szCs w:val="28"/>
        </w:rPr>
        <w:t xml:space="preserve">Федерального </w:t>
      </w:r>
      <w:r w:rsidRPr="00C94164">
        <w:rPr>
          <w:rFonts w:ascii="Times New Roman" w:hAnsi="Times New Roman"/>
          <w:sz w:val="28"/>
          <w:szCs w:val="28"/>
        </w:rPr>
        <w:lastRenderedPageBreak/>
        <w:t>закона к вопросам мест</w:t>
      </w:r>
      <w:r w:rsidR="009962EA">
        <w:rPr>
          <w:rFonts w:ascii="Times New Roman" w:hAnsi="Times New Roman"/>
          <w:sz w:val="28"/>
          <w:szCs w:val="28"/>
        </w:rPr>
        <w:t xml:space="preserve">ного значения, как федеральными </w:t>
      </w:r>
      <w:r w:rsidRPr="00C94164">
        <w:rPr>
          <w:rFonts w:ascii="Times New Roman" w:hAnsi="Times New Roman"/>
          <w:sz w:val="28"/>
          <w:szCs w:val="28"/>
        </w:rPr>
        <w:t>законами, так и уставами муниципальн</w:t>
      </w:r>
      <w:r w:rsidR="009962EA">
        <w:rPr>
          <w:rFonts w:ascii="Times New Roman" w:hAnsi="Times New Roman"/>
          <w:sz w:val="28"/>
          <w:szCs w:val="28"/>
        </w:rPr>
        <w:t>ых образований могут устанавли</w:t>
      </w:r>
      <w:r w:rsidRPr="00C94164">
        <w:rPr>
          <w:rFonts w:ascii="Times New Roman" w:hAnsi="Times New Roman"/>
          <w:sz w:val="28"/>
          <w:szCs w:val="28"/>
        </w:rPr>
        <w:t>ваться полномочия органов местного</w:t>
      </w:r>
      <w:r w:rsidR="009962EA">
        <w:rPr>
          <w:rFonts w:ascii="Times New Roman" w:hAnsi="Times New Roman"/>
          <w:sz w:val="28"/>
          <w:szCs w:val="28"/>
        </w:rPr>
        <w:t xml:space="preserve"> самоуправления по решению ука</w:t>
      </w:r>
      <w:r w:rsidRPr="00C94164">
        <w:rPr>
          <w:rFonts w:ascii="Times New Roman" w:hAnsi="Times New Roman"/>
          <w:sz w:val="28"/>
          <w:szCs w:val="28"/>
        </w:rPr>
        <w:t>занных вопросов местного значен</w:t>
      </w:r>
      <w:r w:rsidR="009962EA">
        <w:rPr>
          <w:rFonts w:ascii="Times New Roman" w:hAnsi="Times New Roman"/>
          <w:sz w:val="28"/>
          <w:szCs w:val="28"/>
        </w:rPr>
        <w:t xml:space="preserve">ия, а в случае, предусмотренном </w:t>
      </w:r>
      <w:r w:rsidRPr="00C94164">
        <w:rPr>
          <w:rFonts w:ascii="Times New Roman" w:hAnsi="Times New Roman"/>
          <w:sz w:val="28"/>
          <w:szCs w:val="28"/>
        </w:rPr>
        <w:t>частью 3 статьи 16.2 данного Федера</w:t>
      </w:r>
      <w:r w:rsidR="009962EA">
        <w:rPr>
          <w:rFonts w:ascii="Times New Roman" w:hAnsi="Times New Roman"/>
          <w:sz w:val="28"/>
          <w:szCs w:val="28"/>
        </w:rPr>
        <w:t>льного закона, указанные полно</w:t>
      </w:r>
      <w:r w:rsidRPr="00C94164">
        <w:rPr>
          <w:rFonts w:ascii="Times New Roman" w:hAnsi="Times New Roman"/>
          <w:sz w:val="28"/>
          <w:szCs w:val="28"/>
        </w:rPr>
        <w:t>мочия могут устанавливаться закона</w:t>
      </w:r>
      <w:r w:rsidR="009962EA">
        <w:rPr>
          <w:rFonts w:ascii="Times New Roman" w:hAnsi="Times New Roman"/>
          <w:sz w:val="28"/>
          <w:szCs w:val="28"/>
        </w:rPr>
        <w:t>ми субъектов Российской Федерации.</w:t>
      </w:r>
    </w:p>
    <w:p w:rsidR="009962EA" w:rsidRDefault="00046E03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Полагаем. что перераспределени</w:t>
      </w:r>
      <w:r w:rsidR="009962EA">
        <w:rPr>
          <w:rFonts w:ascii="Times New Roman" w:hAnsi="Times New Roman"/>
          <w:sz w:val="28"/>
          <w:szCs w:val="28"/>
        </w:rPr>
        <w:t xml:space="preserve">е законами субъектов Российской </w:t>
      </w:r>
      <w:r w:rsidRPr="00C94164">
        <w:rPr>
          <w:rFonts w:ascii="Times New Roman" w:hAnsi="Times New Roman"/>
          <w:sz w:val="28"/>
          <w:szCs w:val="28"/>
        </w:rPr>
        <w:t>Федерации полномочий по решению вопросов местного значе</w:t>
      </w:r>
      <w:r w:rsidR="009962EA">
        <w:rPr>
          <w:rFonts w:ascii="Times New Roman" w:hAnsi="Times New Roman"/>
          <w:sz w:val="28"/>
          <w:szCs w:val="28"/>
        </w:rPr>
        <w:t xml:space="preserve">ния от </w:t>
      </w:r>
      <w:r w:rsidRPr="00C9416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962EA">
        <w:rPr>
          <w:rFonts w:ascii="Times New Roman" w:hAnsi="Times New Roman"/>
          <w:sz w:val="28"/>
          <w:szCs w:val="28"/>
        </w:rPr>
        <w:t xml:space="preserve"> органам государственной власти </w:t>
      </w:r>
      <w:r w:rsidRPr="00C94164">
        <w:rPr>
          <w:rFonts w:ascii="Times New Roman" w:hAnsi="Times New Roman"/>
          <w:sz w:val="28"/>
          <w:szCs w:val="28"/>
        </w:rPr>
        <w:t xml:space="preserve">субъекта Российской Федерации, </w:t>
      </w:r>
      <w:r w:rsidR="009962EA">
        <w:rPr>
          <w:rFonts w:ascii="Times New Roman" w:hAnsi="Times New Roman"/>
          <w:sz w:val="28"/>
          <w:szCs w:val="28"/>
        </w:rPr>
        <w:t>установленных иными федеральны</w:t>
      </w:r>
      <w:r w:rsidRPr="00C94164">
        <w:rPr>
          <w:rFonts w:ascii="Times New Roman" w:hAnsi="Times New Roman"/>
          <w:sz w:val="28"/>
          <w:szCs w:val="28"/>
        </w:rPr>
        <w:t>ми законами, возможно лишь в том</w:t>
      </w:r>
      <w:r w:rsidR="009962EA">
        <w:rPr>
          <w:rFonts w:ascii="Times New Roman" w:hAnsi="Times New Roman"/>
          <w:sz w:val="28"/>
          <w:szCs w:val="28"/>
        </w:rPr>
        <w:t xml:space="preserve"> случае, если такая возможность </w:t>
      </w:r>
      <w:r w:rsidRPr="00C94164">
        <w:rPr>
          <w:rFonts w:ascii="Times New Roman" w:hAnsi="Times New Roman"/>
          <w:sz w:val="28"/>
          <w:szCs w:val="28"/>
        </w:rPr>
        <w:t>допускается в самом федеральном законе, устанавливающем соо</w:t>
      </w:r>
      <w:r w:rsidR="009962EA">
        <w:rPr>
          <w:rFonts w:ascii="Times New Roman" w:hAnsi="Times New Roman"/>
          <w:sz w:val="28"/>
          <w:szCs w:val="28"/>
        </w:rPr>
        <w:t>твет</w:t>
      </w:r>
      <w:r w:rsidRPr="00C94164">
        <w:rPr>
          <w:rFonts w:ascii="Times New Roman" w:hAnsi="Times New Roman"/>
          <w:sz w:val="28"/>
          <w:szCs w:val="28"/>
        </w:rPr>
        <w:t>ствующие полномочия, поскольку фе</w:t>
      </w:r>
      <w:r w:rsidR="009962EA">
        <w:rPr>
          <w:rFonts w:ascii="Times New Roman" w:hAnsi="Times New Roman"/>
          <w:sz w:val="28"/>
          <w:szCs w:val="28"/>
        </w:rPr>
        <w:t>деральный закон является норма</w:t>
      </w:r>
      <w:r w:rsidRPr="00C94164">
        <w:rPr>
          <w:rFonts w:ascii="Times New Roman" w:hAnsi="Times New Roman"/>
          <w:sz w:val="28"/>
          <w:szCs w:val="28"/>
        </w:rPr>
        <w:t>тивным правовым актом более высо</w:t>
      </w:r>
      <w:r w:rsidR="009962EA">
        <w:rPr>
          <w:rFonts w:ascii="Times New Roman" w:hAnsi="Times New Roman"/>
          <w:sz w:val="28"/>
          <w:szCs w:val="28"/>
        </w:rPr>
        <w:t xml:space="preserve">кой юридической силы. чем закон </w:t>
      </w:r>
      <w:r w:rsidRPr="00C94164">
        <w:rPr>
          <w:rFonts w:ascii="Times New Roman" w:hAnsi="Times New Roman"/>
          <w:sz w:val="28"/>
          <w:szCs w:val="28"/>
        </w:rPr>
        <w:t>субъекта Российской Федерации, и</w:t>
      </w:r>
      <w:r w:rsidR="009962EA">
        <w:rPr>
          <w:rFonts w:ascii="Times New Roman" w:hAnsi="Times New Roman"/>
          <w:sz w:val="28"/>
          <w:szCs w:val="28"/>
        </w:rPr>
        <w:t xml:space="preserve"> изменение последним норм феде</w:t>
      </w:r>
      <w:r w:rsidRPr="00C94164">
        <w:rPr>
          <w:rFonts w:ascii="Times New Roman" w:hAnsi="Times New Roman"/>
          <w:sz w:val="28"/>
          <w:szCs w:val="28"/>
        </w:rPr>
        <w:t>рального закона</w:t>
      </w:r>
      <w:r w:rsidR="009962EA">
        <w:rPr>
          <w:rFonts w:ascii="Times New Roman" w:hAnsi="Times New Roman"/>
          <w:sz w:val="28"/>
          <w:szCs w:val="28"/>
        </w:rPr>
        <w:t xml:space="preserve"> противоречило бы этому факту.</w:t>
      </w:r>
    </w:p>
    <w:p w:rsidR="004F681D" w:rsidRDefault="00046E03" w:rsidP="0099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Из прямого предписания статьи 13</w:t>
      </w:r>
      <w:r w:rsidR="009962EA">
        <w:rPr>
          <w:rFonts w:ascii="Times New Roman" w:hAnsi="Times New Roman"/>
          <w:sz w:val="28"/>
          <w:szCs w:val="28"/>
        </w:rPr>
        <w:t>0 (часть 1) Конституции Россий</w:t>
      </w:r>
      <w:r w:rsidRPr="00C94164">
        <w:rPr>
          <w:rFonts w:ascii="Times New Roman" w:hAnsi="Times New Roman"/>
          <w:sz w:val="28"/>
          <w:szCs w:val="28"/>
        </w:rPr>
        <w:t>ской Федерации, устанавливающей, ч</w:t>
      </w:r>
      <w:r w:rsidR="009962EA">
        <w:rPr>
          <w:rFonts w:ascii="Times New Roman" w:hAnsi="Times New Roman"/>
          <w:sz w:val="28"/>
          <w:szCs w:val="28"/>
        </w:rPr>
        <w:t>то местное самоуправление обес</w:t>
      </w:r>
      <w:r w:rsidRPr="00C94164">
        <w:rPr>
          <w:rFonts w:ascii="Times New Roman" w:hAnsi="Times New Roman"/>
          <w:sz w:val="28"/>
          <w:szCs w:val="28"/>
        </w:rPr>
        <w:t>печивает самостоятельное решен</w:t>
      </w:r>
      <w:r w:rsidR="009962EA">
        <w:rPr>
          <w:rFonts w:ascii="Times New Roman" w:hAnsi="Times New Roman"/>
          <w:sz w:val="28"/>
          <w:szCs w:val="28"/>
        </w:rPr>
        <w:t xml:space="preserve">ие населением вопросов местного </w:t>
      </w:r>
      <w:r w:rsidRPr="00C94164">
        <w:rPr>
          <w:rFonts w:ascii="Times New Roman" w:hAnsi="Times New Roman"/>
          <w:sz w:val="28"/>
          <w:szCs w:val="28"/>
        </w:rPr>
        <w:t>значения, следует, что вопросы местн</w:t>
      </w:r>
      <w:r w:rsidR="009962EA">
        <w:rPr>
          <w:rFonts w:ascii="Times New Roman" w:hAnsi="Times New Roman"/>
          <w:sz w:val="28"/>
          <w:szCs w:val="28"/>
        </w:rPr>
        <w:t>ого значения могут и должны ре</w:t>
      </w:r>
      <w:r w:rsidRPr="00C94164">
        <w:rPr>
          <w:rFonts w:ascii="Times New Roman" w:hAnsi="Times New Roman"/>
          <w:sz w:val="28"/>
          <w:szCs w:val="28"/>
        </w:rPr>
        <w:t>шать именно органы местного самоупр</w:t>
      </w:r>
      <w:r w:rsidR="009962EA">
        <w:rPr>
          <w:rFonts w:ascii="Times New Roman" w:hAnsi="Times New Roman"/>
          <w:sz w:val="28"/>
          <w:szCs w:val="28"/>
        </w:rPr>
        <w:t>авления или население непосред</w:t>
      </w:r>
      <w:r w:rsidRPr="00C94164">
        <w:rPr>
          <w:rFonts w:ascii="Times New Roman" w:hAnsi="Times New Roman"/>
          <w:sz w:val="28"/>
          <w:szCs w:val="28"/>
        </w:rPr>
        <w:t>ственно, а не органы государственной</w:t>
      </w:r>
      <w:r w:rsidR="009962EA">
        <w:rPr>
          <w:rFonts w:ascii="Times New Roman" w:hAnsi="Times New Roman"/>
          <w:sz w:val="28"/>
          <w:szCs w:val="28"/>
        </w:rPr>
        <w:t xml:space="preserve"> власти. Такая правовая позиция </w:t>
      </w:r>
      <w:r w:rsidRPr="00C94164">
        <w:rPr>
          <w:rFonts w:ascii="Times New Roman" w:hAnsi="Times New Roman"/>
          <w:sz w:val="28"/>
          <w:szCs w:val="28"/>
        </w:rPr>
        <w:t>была выражена Конституционным с</w:t>
      </w:r>
      <w:r w:rsidR="004F681D">
        <w:rPr>
          <w:rFonts w:ascii="Times New Roman" w:hAnsi="Times New Roman"/>
          <w:sz w:val="28"/>
          <w:szCs w:val="28"/>
        </w:rPr>
        <w:t>удом Российской Федерации в по</w:t>
      </w:r>
      <w:r w:rsidRPr="00C94164">
        <w:rPr>
          <w:rFonts w:ascii="Times New Roman" w:hAnsi="Times New Roman"/>
          <w:sz w:val="28"/>
          <w:szCs w:val="28"/>
        </w:rPr>
        <w:t>станов</w:t>
      </w:r>
      <w:r w:rsidR="004F681D">
        <w:rPr>
          <w:rFonts w:ascii="Times New Roman" w:hAnsi="Times New Roman"/>
          <w:sz w:val="28"/>
          <w:szCs w:val="28"/>
        </w:rPr>
        <w:t>лениях от 30 ноября 2000 года №</w:t>
      </w:r>
      <w:r w:rsidRPr="00C94164">
        <w:rPr>
          <w:rFonts w:ascii="Times New Roman" w:hAnsi="Times New Roman"/>
          <w:sz w:val="28"/>
          <w:szCs w:val="28"/>
        </w:rPr>
        <w:t xml:space="preserve"> 15-П, от 15 января 1998 го</w:t>
      </w:r>
      <w:r w:rsidR="004F681D">
        <w:rPr>
          <w:rFonts w:ascii="Times New Roman" w:hAnsi="Times New Roman"/>
          <w:sz w:val="28"/>
          <w:szCs w:val="28"/>
        </w:rPr>
        <w:t>да № З-П, от 24 января 1997 года №</w:t>
      </w:r>
      <w:r w:rsidRPr="00C94164">
        <w:rPr>
          <w:rFonts w:ascii="Times New Roman" w:hAnsi="Times New Roman"/>
          <w:sz w:val="28"/>
          <w:szCs w:val="28"/>
        </w:rPr>
        <w:t xml:space="preserve"> 1-П. </w:t>
      </w:r>
      <w:r w:rsidR="004F681D">
        <w:rPr>
          <w:rFonts w:ascii="Times New Roman" w:hAnsi="Times New Roman"/>
          <w:sz w:val="28"/>
          <w:szCs w:val="28"/>
        </w:rPr>
        <w:t>Согласно части 2 статьи 1 Феде</w:t>
      </w:r>
      <w:r w:rsidRPr="00C94164">
        <w:rPr>
          <w:rFonts w:ascii="Times New Roman" w:hAnsi="Times New Roman"/>
          <w:sz w:val="28"/>
          <w:szCs w:val="28"/>
        </w:rPr>
        <w:t xml:space="preserve">рального закона N9 131-Ф3 местное </w:t>
      </w:r>
      <w:r w:rsidR="004F681D">
        <w:rPr>
          <w:rFonts w:ascii="Times New Roman" w:hAnsi="Times New Roman"/>
          <w:sz w:val="28"/>
          <w:szCs w:val="28"/>
        </w:rPr>
        <w:t>самоуправление B Российской Фе</w:t>
      </w:r>
      <w:r w:rsidRPr="00C94164">
        <w:rPr>
          <w:rFonts w:ascii="Times New Roman" w:hAnsi="Times New Roman"/>
          <w:sz w:val="28"/>
          <w:szCs w:val="28"/>
        </w:rPr>
        <w:t>дерации является формой осуществле</w:t>
      </w:r>
      <w:r w:rsidR="004F681D">
        <w:rPr>
          <w:rFonts w:ascii="Times New Roman" w:hAnsi="Times New Roman"/>
          <w:sz w:val="28"/>
          <w:szCs w:val="28"/>
        </w:rPr>
        <w:t>ния народом своей власти, обес</w:t>
      </w:r>
      <w:r w:rsidRPr="00C94164">
        <w:rPr>
          <w:rFonts w:ascii="Times New Roman" w:hAnsi="Times New Roman"/>
          <w:sz w:val="28"/>
          <w:szCs w:val="28"/>
        </w:rPr>
        <w:t xml:space="preserve">печивающей в пределах, установленных Конституцией </w:t>
      </w:r>
      <w:r w:rsidR="004F681D">
        <w:rPr>
          <w:rFonts w:ascii="Times New Roman" w:hAnsi="Times New Roman"/>
          <w:sz w:val="28"/>
          <w:szCs w:val="28"/>
        </w:rPr>
        <w:t xml:space="preserve">Российской </w:t>
      </w:r>
      <w:r w:rsidRPr="00C94164">
        <w:rPr>
          <w:rFonts w:ascii="Times New Roman" w:hAnsi="Times New Roman"/>
          <w:sz w:val="28"/>
          <w:szCs w:val="28"/>
        </w:rPr>
        <w:t xml:space="preserve">Федерации, федеральными законами, </w:t>
      </w:r>
      <w:r w:rsidR="004F681D">
        <w:rPr>
          <w:rFonts w:ascii="Times New Roman" w:hAnsi="Times New Roman"/>
          <w:sz w:val="28"/>
          <w:szCs w:val="28"/>
        </w:rPr>
        <w:t>а в случаях, установленных фе</w:t>
      </w:r>
      <w:r w:rsidRPr="00C94164">
        <w:rPr>
          <w:rFonts w:ascii="Times New Roman" w:hAnsi="Times New Roman"/>
          <w:sz w:val="28"/>
          <w:szCs w:val="28"/>
        </w:rPr>
        <w:t xml:space="preserve">деральными законами, - законами </w:t>
      </w:r>
      <w:r w:rsidR="004F681D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Pr="00C94164">
        <w:rPr>
          <w:rFonts w:ascii="Times New Roman" w:hAnsi="Times New Roman"/>
          <w:sz w:val="28"/>
          <w:szCs w:val="28"/>
        </w:rPr>
        <w:t>самостоятельное и под свою ответст</w:t>
      </w:r>
      <w:r w:rsidR="004F681D">
        <w:rPr>
          <w:rFonts w:ascii="Times New Roman" w:hAnsi="Times New Roman"/>
          <w:sz w:val="28"/>
          <w:szCs w:val="28"/>
        </w:rPr>
        <w:t>венность решение населением не</w:t>
      </w:r>
      <w:r w:rsidRPr="00C94164">
        <w:rPr>
          <w:rFonts w:ascii="Times New Roman" w:hAnsi="Times New Roman"/>
          <w:sz w:val="28"/>
          <w:szCs w:val="28"/>
        </w:rPr>
        <w:t>посредственно и (или) через органы местного самоу</w:t>
      </w:r>
      <w:r w:rsidR="004F681D">
        <w:rPr>
          <w:rFonts w:ascii="Times New Roman" w:hAnsi="Times New Roman"/>
          <w:sz w:val="28"/>
          <w:szCs w:val="28"/>
        </w:rPr>
        <w:t xml:space="preserve">правления вопросов </w:t>
      </w:r>
      <w:r w:rsidRPr="00C94164">
        <w:rPr>
          <w:rFonts w:ascii="Times New Roman" w:hAnsi="Times New Roman"/>
          <w:sz w:val="28"/>
          <w:szCs w:val="28"/>
        </w:rPr>
        <w:t>местного значения исходя из интер</w:t>
      </w:r>
      <w:r w:rsidR="004F681D">
        <w:rPr>
          <w:rFonts w:ascii="Times New Roman" w:hAnsi="Times New Roman"/>
          <w:sz w:val="28"/>
          <w:szCs w:val="28"/>
        </w:rPr>
        <w:t>есов населения с учетом истори</w:t>
      </w:r>
      <w:r w:rsidRPr="00C94164">
        <w:rPr>
          <w:rFonts w:ascii="Times New Roman" w:hAnsi="Times New Roman"/>
          <w:sz w:val="28"/>
          <w:szCs w:val="28"/>
        </w:rPr>
        <w:t>ч</w:t>
      </w:r>
      <w:r w:rsidR="004F681D">
        <w:rPr>
          <w:rFonts w:ascii="Times New Roman" w:hAnsi="Times New Roman"/>
          <w:sz w:val="28"/>
          <w:szCs w:val="28"/>
        </w:rPr>
        <w:t>еских и иных местных традиций.</w:t>
      </w:r>
    </w:p>
    <w:p w:rsidR="004F681D" w:rsidRDefault="00046E03" w:rsidP="004F6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t>Что касается перераспределени</w:t>
      </w:r>
      <w:r w:rsidR="004F681D">
        <w:rPr>
          <w:rFonts w:ascii="Times New Roman" w:hAnsi="Times New Roman"/>
          <w:sz w:val="28"/>
          <w:szCs w:val="28"/>
        </w:rPr>
        <w:t xml:space="preserve">я законами субъектов Российской </w:t>
      </w:r>
      <w:r w:rsidRPr="00C94164">
        <w:rPr>
          <w:rFonts w:ascii="Times New Roman" w:hAnsi="Times New Roman"/>
          <w:sz w:val="28"/>
          <w:szCs w:val="28"/>
        </w:rPr>
        <w:t>Федерации полномочий по решени</w:t>
      </w:r>
      <w:r w:rsidR="004F681D">
        <w:rPr>
          <w:rFonts w:ascii="Times New Roman" w:hAnsi="Times New Roman"/>
          <w:sz w:val="28"/>
          <w:szCs w:val="28"/>
        </w:rPr>
        <w:t xml:space="preserve">ю вопросов местного значения от </w:t>
      </w:r>
      <w:r w:rsidRPr="00C9416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F681D">
        <w:rPr>
          <w:rFonts w:ascii="Times New Roman" w:hAnsi="Times New Roman"/>
          <w:sz w:val="28"/>
          <w:szCs w:val="28"/>
        </w:rPr>
        <w:t xml:space="preserve"> органам государственной власти </w:t>
      </w:r>
      <w:r w:rsidRPr="00C94164">
        <w:rPr>
          <w:rFonts w:ascii="Times New Roman" w:hAnsi="Times New Roman"/>
          <w:sz w:val="28"/>
          <w:szCs w:val="28"/>
        </w:rPr>
        <w:t>субъекта Российской Федерации, ус</w:t>
      </w:r>
      <w:r w:rsidR="004F681D">
        <w:rPr>
          <w:rFonts w:ascii="Times New Roman" w:hAnsi="Times New Roman"/>
          <w:sz w:val="28"/>
          <w:szCs w:val="28"/>
        </w:rPr>
        <w:t>тановленных исключительно уста</w:t>
      </w:r>
      <w:r w:rsidRPr="00C94164">
        <w:rPr>
          <w:rFonts w:ascii="Times New Roman" w:hAnsi="Times New Roman"/>
          <w:sz w:val="28"/>
          <w:szCs w:val="28"/>
        </w:rPr>
        <w:t>вом муниципального образования, то</w:t>
      </w:r>
      <w:r w:rsidR="004F681D">
        <w:rPr>
          <w:rFonts w:ascii="Times New Roman" w:hAnsi="Times New Roman"/>
          <w:sz w:val="28"/>
          <w:szCs w:val="28"/>
        </w:rPr>
        <w:t xml:space="preserve"> такое перераспределение полно</w:t>
      </w:r>
      <w:r w:rsidRPr="00C94164">
        <w:rPr>
          <w:rFonts w:ascii="Times New Roman" w:hAnsi="Times New Roman"/>
          <w:sz w:val="28"/>
          <w:szCs w:val="28"/>
        </w:rPr>
        <w:t xml:space="preserve">мочий, осуществляемое нормативным </w:t>
      </w:r>
      <w:r w:rsidR="004F681D">
        <w:rPr>
          <w:rFonts w:ascii="Times New Roman" w:hAnsi="Times New Roman"/>
          <w:sz w:val="28"/>
          <w:szCs w:val="28"/>
        </w:rPr>
        <w:t>правовым актом (законом субъек</w:t>
      </w:r>
      <w:r w:rsidRPr="00C94164">
        <w:rPr>
          <w:rFonts w:ascii="Times New Roman" w:hAnsi="Times New Roman"/>
          <w:sz w:val="28"/>
          <w:szCs w:val="28"/>
        </w:rPr>
        <w:t>та Российской Федерации) более высо</w:t>
      </w:r>
      <w:r w:rsidR="004F681D">
        <w:rPr>
          <w:rFonts w:ascii="Times New Roman" w:hAnsi="Times New Roman"/>
          <w:sz w:val="28"/>
          <w:szCs w:val="28"/>
        </w:rPr>
        <w:t xml:space="preserve">кой юридической силы, чем устав </w:t>
      </w:r>
      <w:r w:rsidRPr="00C94164">
        <w:rPr>
          <w:rFonts w:ascii="Times New Roman" w:hAnsi="Times New Roman"/>
          <w:sz w:val="28"/>
          <w:szCs w:val="28"/>
        </w:rPr>
        <w:t>муниципального образования, правомерн</w:t>
      </w:r>
      <w:r w:rsidR="004F681D">
        <w:rPr>
          <w:rFonts w:ascii="Times New Roman" w:hAnsi="Times New Roman"/>
          <w:sz w:val="28"/>
          <w:szCs w:val="28"/>
        </w:rPr>
        <w:t>о. При этом следует иметь в ви</w:t>
      </w:r>
      <w:r w:rsidRPr="00C94164">
        <w:rPr>
          <w:rFonts w:ascii="Times New Roman" w:hAnsi="Times New Roman"/>
          <w:sz w:val="28"/>
          <w:szCs w:val="28"/>
        </w:rPr>
        <w:t>ду, что установление, отмена, срок</w:t>
      </w:r>
      <w:r w:rsidR="004F681D">
        <w:rPr>
          <w:rFonts w:ascii="Times New Roman" w:hAnsi="Times New Roman"/>
          <w:sz w:val="28"/>
          <w:szCs w:val="28"/>
        </w:rPr>
        <w:t xml:space="preserve"> действия упомянутых полномочий </w:t>
      </w:r>
      <w:r w:rsidRPr="00C94164">
        <w:rPr>
          <w:rFonts w:ascii="Times New Roman" w:hAnsi="Times New Roman"/>
          <w:sz w:val="28"/>
          <w:szCs w:val="28"/>
        </w:rPr>
        <w:t>не может зависеть от процедуры пр</w:t>
      </w:r>
      <w:r w:rsidR="004F681D">
        <w:rPr>
          <w:rFonts w:ascii="Times New Roman" w:hAnsi="Times New Roman"/>
          <w:sz w:val="28"/>
          <w:szCs w:val="28"/>
        </w:rPr>
        <w:t xml:space="preserve">инятия, отмены и срока действия </w:t>
      </w:r>
      <w:r w:rsidRPr="00C94164">
        <w:rPr>
          <w:rFonts w:ascii="Times New Roman" w:hAnsi="Times New Roman"/>
          <w:sz w:val="28"/>
          <w:szCs w:val="28"/>
        </w:rPr>
        <w:t>законов субъектов Российской Фе</w:t>
      </w:r>
      <w:r w:rsidR="004F681D">
        <w:rPr>
          <w:rFonts w:ascii="Times New Roman" w:hAnsi="Times New Roman"/>
          <w:sz w:val="28"/>
          <w:szCs w:val="28"/>
        </w:rPr>
        <w:t>дерации о перераспределении та</w:t>
      </w:r>
      <w:r w:rsidRPr="00C94164">
        <w:rPr>
          <w:rFonts w:ascii="Times New Roman" w:hAnsi="Times New Roman"/>
          <w:sz w:val="28"/>
          <w:szCs w:val="28"/>
        </w:rPr>
        <w:t>ких полномочий, поскольку их уста</w:t>
      </w:r>
      <w:r w:rsidR="004F681D">
        <w:rPr>
          <w:rFonts w:ascii="Times New Roman" w:hAnsi="Times New Roman"/>
          <w:sz w:val="28"/>
          <w:szCs w:val="28"/>
        </w:rPr>
        <w:t xml:space="preserve">новление, отмена. срок действия </w:t>
      </w:r>
      <w:r w:rsidRPr="00C94164">
        <w:rPr>
          <w:rFonts w:ascii="Times New Roman" w:hAnsi="Times New Roman"/>
          <w:sz w:val="28"/>
          <w:szCs w:val="28"/>
        </w:rPr>
        <w:t>зависят исключительно от волеизъявления населения муниципальных</w:t>
      </w:r>
      <w:r w:rsidR="004F681D">
        <w:rPr>
          <w:rFonts w:ascii="Times New Roman" w:hAnsi="Times New Roman"/>
          <w:sz w:val="28"/>
          <w:szCs w:val="28"/>
        </w:rPr>
        <w:t xml:space="preserve"> </w:t>
      </w:r>
      <w:r w:rsidR="00005B50" w:rsidRPr="00C94164">
        <w:rPr>
          <w:rFonts w:ascii="Times New Roman" w:hAnsi="Times New Roman"/>
          <w:sz w:val="28"/>
          <w:szCs w:val="28"/>
        </w:rPr>
        <w:t>образований (референдум. сход гр</w:t>
      </w:r>
      <w:r w:rsidR="004F681D">
        <w:rPr>
          <w:rFonts w:ascii="Times New Roman" w:hAnsi="Times New Roman"/>
          <w:sz w:val="28"/>
          <w:szCs w:val="28"/>
        </w:rPr>
        <w:t>аждан) или решений органов мест</w:t>
      </w:r>
      <w:r w:rsidR="00005B50" w:rsidRPr="00C94164">
        <w:rPr>
          <w:rFonts w:ascii="Times New Roman" w:hAnsi="Times New Roman"/>
          <w:sz w:val="28"/>
          <w:szCs w:val="28"/>
        </w:rPr>
        <w:t>ного самоуправления, принимаемых</w:t>
      </w:r>
      <w:r w:rsidR="004F681D">
        <w:rPr>
          <w:rFonts w:ascii="Times New Roman" w:hAnsi="Times New Roman"/>
          <w:sz w:val="28"/>
          <w:szCs w:val="28"/>
        </w:rPr>
        <w:t xml:space="preserve"> от имени населения муниципальных образований.</w:t>
      </w:r>
    </w:p>
    <w:p w:rsidR="00005B50" w:rsidRPr="00C94164" w:rsidRDefault="00005B50" w:rsidP="004F6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164">
        <w:rPr>
          <w:rFonts w:ascii="Times New Roman" w:hAnsi="Times New Roman"/>
          <w:sz w:val="28"/>
          <w:szCs w:val="28"/>
        </w:rPr>
        <w:lastRenderedPageBreak/>
        <w:t>Однако в любом случае при пер</w:t>
      </w:r>
      <w:r w:rsidR="004F681D">
        <w:rPr>
          <w:rFonts w:ascii="Times New Roman" w:hAnsi="Times New Roman"/>
          <w:sz w:val="28"/>
          <w:szCs w:val="28"/>
        </w:rPr>
        <w:t xml:space="preserve">ераспределении полномочий между </w:t>
      </w:r>
      <w:r w:rsidRPr="00C94164">
        <w:rPr>
          <w:rFonts w:ascii="Times New Roman" w:hAnsi="Times New Roman"/>
          <w:sz w:val="28"/>
          <w:szCs w:val="28"/>
        </w:rPr>
        <w:t>органами государственной власти и о</w:t>
      </w:r>
      <w:r w:rsidR="004F681D">
        <w:rPr>
          <w:rFonts w:ascii="Times New Roman" w:hAnsi="Times New Roman"/>
          <w:sz w:val="28"/>
          <w:szCs w:val="28"/>
        </w:rPr>
        <w:t xml:space="preserve">рганами местного самоуправления </w:t>
      </w:r>
      <w:r w:rsidRPr="00C94164">
        <w:rPr>
          <w:rFonts w:ascii="Times New Roman" w:hAnsi="Times New Roman"/>
          <w:sz w:val="28"/>
          <w:szCs w:val="28"/>
        </w:rPr>
        <w:t>необходимо руководствоваться нормами Европейс</w:t>
      </w:r>
      <w:r w:rsidR="004F681D">
        <w:rPr>
          <w:rFonts w:ascii="Times New Roman" w:hAnsi="Times New Roman"/>
          <w:sz w:val="28"/>
          <w:szCs w:val="28"/>
        </w:rPr>
        <w:t xml:space="preserve">кой хартии местного </w:t>
      </w:r>
      <w:r w:rsidRPr="00C94164">
        <w:rPr>
          <w:rFonts w:ascii="Times New Roman" w:hAnsi="Times New Roman"/>
          <w:sz w:val="28"/>
          <w:szCs w:val="28"/>
        </w:rPr>
        <w:t xml:space="preserve">самоуправления. ратифицированной </w:t>
      </w:r>
      <w:r w:rsidR="004F681D">
        <w:rPr>
          <w:rFonts w:ascii="Times New Roman" w:hAnsi="Times New Roman"/>
          <w:sz w:val="28"/>
          <w:szCs w:val="28"/>
        </w:rPr>
        <w:t>Федеральным законом от 11 апреля 1998 года № 55-</w:t>
      </w:r>
      <w:r w:rsidRPr="00C94164">
        <w:rPr>
          <w:rFonts w:ascii="Times New Roman" w:hAnsi="Times New Roman"/>
          <w:sz w:val="28"/>
          <w:szCs w:val="28"/>
        </w:rPr>
        <w:t>Ф3. являющейся с</w:t>
      </w:r>
      <w:r w:rsidR="004F681D">
        <w:rPr>
          <w:rFonts w:ascii="Times New Roman" w:hAnsi="Times New Roman"/>
          <w:sz w:val="28"/>
          <w:szCs w:val="28"/>
        </w:rPr>
        <w:t>оставной частью российской пра</w:t>
      </w:r>
      <w:r w:rsidRPr="00C94164">
        <w:rPr>
          <w:rFonts w:ascii="Times New Roman" w:hAnsi="Times New Roman"/>
          <w:sz w:val="28"/>
          <w:szCs w:val="28"/>
        </w:rPr>
        <w:t>вовой системы и нормативным прав</w:t>
      </w:r>
      <w:r w:rsidR="004F681D">
        <w:rPr>
          <w:rFonts w:ascii="Times New Roman" w:hAnsi="Times New Roman"/>
          <w:sz w:val="28"/>
          <w:szCs w:val="28"/>
        </w:rPr>
        <w:t>овым актом более высокой юриди</w:t>
      </w:r>
      <w:r w:rsidRPr="00C94164">
        <w:rPr>
          <w:rFonts w:ascii="Times New Roman" w:hAnsi="Times New Roman"/>
          <w:sz w:val="28"/>
          <w:szCs w:val="28"/>
        </w:rPr>
        <w:t>ческой силы, чем федеральный закон (част</w:t>
      </w:r>
      <w:r w:rsidR="004F681D">
        <w:rPr>
          <w:rFonts w:ascii="Times New Roman" w:hAnsi="Times New Roman"/>
          <w:sz w:val="28"/>
          <w:szCs w:val="28"/>
        </w:rPr>
        <w:t xml:space="preserve">ь 4 статьи 15 Конституции </w:t>
      </w:r>
      <w:r w:rsidRPr="00C94164">
        <w:rPr>
          <w:rFonts w:ascii="Times New Roman" w:hAnsi="Times New Roman"/>
          <w:sz w:val="28"/>
          <w:szCs w:val="28"/>
        </w:rPr>
        <w:t>Российской Федерации). и прежде в</w:t>
      </w:r>
      <w:r w:rsidR="004F681D">
        <w:rPr>
          <w:rFonts w:ascii="Times New Roman" w:hAnsi="Times New Roman"/>
          <w:sz w:val="28"/>
          <w:szCs w:val="28"/>
        </w:rPr>
        <w:t xml:space="preserve">сего установленным ей принципом </w:t>
      </w:r>
      <w:r w:rsidRPr="00C94164">
        <w:rPr>
          <w:rFonts w:ascii="Times New Roman" w:hAnsi="Times New Roman"/>
          <w:sz w:val="28"/>
          <w:szCs w:val="28"/>
        </w:rPr>
        <w:t>субсидиарности (части 3, 4 статьи 4):</w:t>
      </w:r>
      <w:r w:rsidR="00585A8B">
        <w:rPr>
          <w:rFonts w:ascii="Times New Roman" w:hAnsi="Times New Roman"/>
          <w:sz w:val="28"/>
          <w:szCs w:val="28"/>
        </w:rPr>
        <w:t xml:space="preserve"> осуществление публичных полно</w:t>
      </w:r>
      <w:r w:rsidRPr="00C94164">
        <w:rPr>
          <w:rFonts w:ascii="Times New Roman" w:hAnsi="Times New Roman"/>
          <w:sz w:val="28"/>
          <w:szCs w:val="28"/>
        </w:rPr>
        <w:t>мочий, как правило. должно преиму</w:t>
      </w:r>
      <w:r w:rsidR="00585A8B">
        <w:rPr>
          <w:rFonts w:ascii="Times New Roman" w:hAnsi="Times New Roman"/>
          <w:sz w:val="28"/>
          <w:szCs w:val="28"/>
        </w:rPr>
        <w:t xml:space="preserve">щественно возлагаться на органы </w:t>
      </w:r>
      <w:r w:rsidRPr="00C94164">
        <w:rPr>
          <w:rFonts w:ascii="Times New Roman" w:hAnsi="Times New Roman"/>
          <w:sz w:val="28"/>
          <w:szCs w:val="28"/>
        </w:rPr>
        <w:t>власти, наиболее близкие к граждан</w:t>
      </w:r>
      <w:r w:rsidR="00585A8B">
        <w:rPr>
          <w:rFonts w:ascii="Times New Roman" w:hAnsi="Times New Roman"/>
          <w:sz w:val="28"/>
          <w:szCs w:val="28"/>
        </w:rPr>
        <w:t xml:space="preserve">ам; передача какой-либо функции </w:t>
      </w:r>
      <w:r w:rsidRPr="00C94164">
        <w:rPr>
          <w:rFonts w:ascii="Times New Roman" w:hAnsi="Times New Roman"/>
          <w:sz w:val="28"/>
          <w:szCs w:val="28"/>
        </w:rPr>
        <w:t>какому-либо другому органу власт</w:t>
      </w:r>
      <w:r w:rsidR="00585A8B">
        <w:rPr>
          <w:rFonts w:ascii="Times New Roman" w:hAnsi="Times New Roman"/>
          <w:sz w:val="28"/>
          <w:szCs w:val="28"/>
        </w:rPr>
        <w:t xml:space="preserve">и должна производиться с учетом </w:t>
      </w:r>
      <w:r w:rsidRPr="00C94164">
        <w:rPr>
          <w:rFonts w:ascii="Times New Roman" w:hAnsi="Times New Roman"/>
          <w:sz w:val="28"/>
          <w:szCs w:val="28"/>
        </w:rPr>
        <w:t>объема и характера конкретной задач</w:t>
      </w:r>
      <w:r w:rsidR="00585A8B">
        <w:rPr>
          <w:rFonts w:ascii="Times New Roman" w:hAnsi="Times New Roman"/>
          <w:sz w:val="28"/>
          <w:szCs w:val="28"/>
        </w:rPr>
        <w:t>и. а также требований эффектив</w:t>
      </w:r>
      <w:r w:rsidRPr="00C94164">
        <w:rPr>
          <w:rFonts w:ascii="Times New Roman" w:hAnsi="Times New Roman"/>
          <w:sz w:val="28"/>
          <w:szCs w:val="28"/>
        </w:rPr>
        <w:t xml:space="preserve">ности и экономии; предоставляемые </w:t>
      </w:r>
      <w:r w:rsidR="00585A8B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Pr="00C94164">
        <w:rPr>
          <w:rFonts w:ascii="Times New Roman" w:hAnsi="Times New Roman"/>
          <w:sz w:val="28"/>
          <w:szCs w:val="28"/>
        </w:rPr>
        <w:t xml:space="preserve">полномочия, как правило. должны </w:t>
      </w:r>
      <w:r w:rsidR="00585A8B">
        <w:rPr>
          <w:rFonts w:ascii="Times New Roman" w:hAnsi="Times New Roman"/>
          <w:sz w:val="28"/>
          <w:szCs w:val="28"/>
        </w:rPr>
        <w:t xml:space="preserve">быть полными и исключительными; </w:t>
      </w:r>
      <w:r w:rsidRPr="00C94164">
        <w:rPr>
          <w:rFonts w:ascii="Times New Roman" w:hAnsi="Times New Roman"/>
          <w:sz w:val="28"/>
          <w:szCs w:val="28"/>
        </w:rPr>
        <w:t>они могут быть поставлены под сом</w:t>
      </w:r>
      <w:r w:rsidR="00585A8B">
        <w:rPr>
          <w:rFonts w:ascii="Times New Roman" w:hAnsi="Times New Roman"/>
          <w:sz w:val="28"/>
          <w:szCs w:val="28"/>
        </w:rPr>
        <w:t xml:space="preserve">нение или ограничены каким-либо </w:t>
      </w:r>
      <w:r w:rsidRPr="00C94164">
        <w:rPr>
          <w:rFonts w:ascii="Times New Roman" w:hAnsi="Times New Roman"/>
          <w:sz w:val="28"/>
          <w:szCs w:val="28"/>
        </w:rPr>
        <w:t>другим центральным или региональным</w:t>
      </w:r>
      <w:r w:rsidR="00585A8B">
        <w:rPr>
          <w:rFonts w:ascii="Times New Roman" w:hAnsi="Times New Roman"/>
          <w:sz w:val="28"/>
          <w:szCs w:val="28"/>
        </w:rPr>
        <w:t xml:space="preserve"> органом власти только в преде</w:t>
      </w:r>
      <w:r w:rsidRPr="00C94164">
        <w:rPr>
          <w:rFonts w:ascii="Times New Roman" w:hAnsi="Times New Roman"/>
          <w:sz w:val="28"/>
          <w:szCs w:val="28"/>
        </w:rPr>
        <w:t>лах. установленных законом.</w:t>
      </w:r>
      <w:r w:rsidRPr="00C94164">
        <w:rPr>
          <w:rFonts w:ascii="Times New Roman" w:hAnsi="Times New Roman"/>
          <w:sz w:val="28"/>
          <w:szCs w:val="28"/>
        </w:rPr>
        <w:cr/>
      </w:r>
    </w:p>
    <w:p w:rsidR="00937A0D" w:rsidRDefault="00937A0D" w:rsidP="00CF13EA">
      <w:pPr>
        <w:rPr>
          <w:sz w:val="28"/>
          <w:szCs w:val="28"/>
        </w:rPr>
      </w:pPr>
    </w:p>
    <w:p w:rsidR="00CF13EA" w:rsidRPr="008A2D78" w:rsidRDefault="00CF13EA" w:rsidP="00CF1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A2D78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 xml:space="preserve"> подготовлен</w:t>
      </w:r>
      <w:r w:rsidRPr="008A2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D78">
        <w:rPr>
          <w:rFonts w:ascii="Times New Roman" w:hAnsi="Times New Roman"/>
          <w:sz w:val="28"/>
          <w:szCs w:val="28"/>
        </w:rPr>
        <w:t>на основе статьи</w:t>
      </w:r>
      <w:proofErr w:type="gramEnd"/>
      <w:r w:rsidRPr="008A2D78">
        <w:rPr>
          <w:rFonts w:ascii="Times New Roman" w:hAnsi="Times New Roman"/>
          <w:sz w:val="28"/>
          <w:szCs w:val="28"/>
        </w:rPr>
        <w:t xml:space="preserve"> опубликованной в журнале «Муниципальная Россия»</w:t>
      </w:r>
      <w:r>
        <w:rPr>
          <w:rFonts w:ascii="Times New Roman" w:hAnsi="Times New Roman"/>
          <w:sz w:val="28"/>
          <w:szCs w:val="28"/>
        </w:rPr>
        <w:t xml:space="preserve"> № 9(55</w:t>
      </w:r>
      <w:r w:rsidRPr="008A2D78">
        <w:rPr>
          <w:rFonts w:ascii="Times New Roman" w:hAnsi="Times New Roman"/>
          <w:sz w:val="28"/>
          <w:szCs w:val="28"/>
        </w:rPr>
        <w:t>)/2014</w:t>
      </w:r>
    </w:p>
    <w:p w:rsidR="001027E9" w:rsidRPr="00C94164" w:rsidRDefault="001027E9" w:rsidP="00ED2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7E9" w:rsidRPr="00C94164" w:rsidSect="00585A8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FE" w:rsidRDefault="004B29FE" w:rsidP="00585A8B">
      <w:pPr>
        <w:spacing w:after="0" w:line="240" w:lineRule="auto"/>
      </w:pPr>
      <w:r>
        <w:separator/>
      </w:r>
    </w:p>
  </w:endnote>
  <w:endnote w:type="continuationSeparator" w:id="0">
    <w:p w:rsidR="004B29FE" w:rsidRDefault="004B29FE" w:rsidP="0058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FE" w:rsidRDefault="004B29FE" w:rsidP="00585A8B">
      <w:pPr>
        <w:spacing w:after="0" w:line="240" w:lineRule="auto"/>
      </w:pPr>
      <w:r>
        <w:separator/>
      </w:r>
    </w:p>
  </w:footnote>
  <w:footnote w:type="continuationSeparator" w:id="0">
    <w:p w:rsidR="004B29FE" w:rsidRDefault="004B29FE" w:rsidP="0058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8B" w:rsidRDefault="00585A8B" w:rsidP="00585A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A0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3B"/>
    <w:rsid w:val="00005B50"/>
    <w:rsid w:val="00046E03"/>
    <w:rsid w:val="00061FAB"/>
    <w:rsid w:val="000A0274"/>
    <w:rsid w:val="001027E9"/>
    <w:rsid w:val="00256CA5"/>
    <w:rsid w:val="004B29FE"/>
    <w:rsid w:val="004F681D"/>
    <w:rsid w:val="00585A8B"/>
    <w:rsid w:val="00607868"/>
    <w:rsid w:val="008108E2"/>
    <w:rsid w:val="008813B7"/>
    <w:rsid w:val="008A1A3B"/>
    <w:rsid w:val="00937A0D"/>
    <w:rsid w:val="009962EA"/>
    <w:rsid w:val="00BA408E"/>
    <w:rsid w:val="00C94164"/>
    <w:rsid w:val="00CC15FC"/>
    <w:rsid w:val="00CF13EA"/>
    <w:rsid w:val="00E03227"/>
    <w:rsid w:val="00EB2D51"/>
    <w:rsid w:val="00ED23AB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BC64-3DCC-496E-939B-F9299A7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585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A8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85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A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Андрей Евгеньевич Курганов</cp:lastModifiedBy>
  <cp:revision>2</cp:revision>
  <dcterms:created xsi:type="dcterms:W3CDTF">2021-03-23T06:53:00Z</dcterms:created>
  <dcterms:modified xsi:type="dcterms:W3CDTF">2021-03-23T06:53:00Z</dcterms:modified>
</cp:coreProperties>
</file>