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F18" w:rsidRPr="00D32F18" w:rsidRDefault="00D32F18" w:rsidP="00D32F18">
      <w:pPr>
        <w:spacing w:after="0"/>
        <w:jc w:val="center"/>
        <w:rPr>
          <w:b/>
        </w:rPr>
      </w:pPr>
      <w:bookmarkStart w:id="0" w:name="_GoBack"/>
      <w:r w:rsidRPr="00D32F18">
        <w:rPr>
          <w:b/>
          <w:lang w:val="en-US"/>
        </w:rPr>
        <w:t>III</w:t>
      </w:r>
      <w:r w:rsidRPr="00D32F18">
        <w:rPr>
          <w:b/>
        </w:rPr>
        <w:t xml:space="preserve"> Конкурс «Лучшая практика межмуниципального взаимодействия»</w:t>
      </w:r>
    </w:p>
    <w:p w:rsidR="00D32F18" w:rsidRDefault="00D32F18" w:rsidP="00023B4F">
      <w:pPr>
        <w:spacing w:after="0"/>
        <w:rPr>
          <w:lang w:val="en-US"/>
        </w:rPr>
      </w:pPr>
    </w:p>
    <w:p w:rsidR="00023B4F" w:rsidRDefault="00023B4F" w:rsidP="00023B4F">
      <w:pPr>
        <w:spacing w:after="0"/>
      </w:pPr>
      <w:r>
        <w:t>Фонд «Центр стратегических разработок» совместно с Администрацией города Екатеринбурга и при поддержке Министерства экономического развития Российской Федерации проводит III Конкурс «Лучшая практика межмуниципального взаимодействия» (далее - Конкурс).</w:t>
      </w:r>
    </w:p>
    <w:p w:rsidR="00023B4F" w:rsidRDefault="00023B4F" w:rsidP="00023B4F">
      <w:pPr>
        <w:spacing w:after="0"/>
      </w:pPr>
      <w:r>
        <w:t>В соответствии с положением о Конкурсе к участию приглашаются муниципальные образования всех типов, реализовавшие практику, связанную с межмуниципальным взаимодействием. Под практиками межмуниципального взаимодействия понимаются практики между двумя и более муниципальными образованиями, реализация которых привела к получению социально- экономических эффектов для каждого муниципального образования.</w:t>
      </w:r>
    </w:p>
    <w:p w:rsidR="00023B4F" w:rsidRDefault="00023B4F" w:rsidP="00023B4F">
      <w:pPr>
        <w:spacing w:after="0"/>
      </w:pPr>
      <w:r>
        <w:t>На Конкурс может быть представлена любая из практик (или несколько практик), действовавших в период последних десяти лет, результаты которой оказались значимы для муниципальных образований.</w:t>
      </w:r>
    </w:p>
    <w:p w:rsidR="00023B4F" w:rsidRPr="00023B4F" w:rsidRDefault="00023B4F" w:rsidP="00023B4F">
      <w:pPr>
        <w:spacing w:after="0"/>
      </w:pPr>
      <w:r>
        <w:t xml:space="preserve">Положение о Конкурсе, информация об организаторах и ключевых датах проведения конкурса размещены по ссылке: </w:t>
      </w:r>
      <w:hyperlink r:id="rId5" w:history="1">
        <w:r w:rsidRPr="001437F2">
          <w:rPr>
            <w:rStyle w:val="a3"/>
            <w:lang w:val="en-US"/>
          </w:rPr>
          <w:t>http</w:t>
        </w:r>
        <w:r w:rsidRPr="001437F2">
          <w:rPr>
            <w:rStyle w:val="a3"/>
          </w:rPr>
          <w:t>://</w:t>
        </w:r>
        <w:proofErr w:type="spellStart"/>
        <w:r w:rsidRPr="001437F2">
          <w:rPr>
            <w:rStyle w:val="a3"/>
            <w:lang w:val="en-US"/>
          </w:rPr>
          <w:t>forumrc</w:t>
        </w:r>
        <w:proofErr w:type="spellEnd"/>
        <w:r w:rsidRPr="001437F2">
          <w:rPr>
            <w:rStyle w:val="a3"/>
          </w:rPr>
          <w:t>.</w:t>
        </w:r>
        <w:r w:rsidRPr="001437F2">
          <w:rPr>
            <w:rStyle w:val="a3"/>
            <w:lang w:val="en-US"/>
          </w:rPr>
          <w:t>org</w:t>
        </w:r>
        <w:r w:rsidRPr="001437F2">
          <w:rPr>
            <w:rStyle w:val="a3"/>
          </w:rPr>
          <w:t>/</w:t>
        </w:r>
        <w:r w:rsidRPr="001437F2">
          <w:rPr>
            <w:rStyle w:val="a3"/>
            <w:lang w:val="en-US"/>
          </w:rPr>
          <w:t>section</w:t>
        </w:r>
        <w:r w:rsidRPr="001437F2">
          <w:rPr>
            <w:rStyle w:val="a3"/>
          </w:rPr>
          <w:t>?</w:t>
        </w:r>
        <w:r w:rsidRPr="001437F2">
          <w:rPr>
            <w:rStyle w:val="a3"/>
            <w:lang w:val="en-US"/>
          </w:rPr>
          <w:t>id</w:t>
        </w:r>
        <w:r w:rsidRPr="00023B4F">
          <w:rPr>
            <w:rStyle w:val="a3"/>
          </w:rPr>
          <w:t>=10</w:t>
        </w:r>
      </w:hyperlink>
    </w:p>
    <w:p w:rsidR="00023B4F" w:rsidRDefault="00023B4F" w:rsidP="00023B4F">
      <w:pPr>
        <w:spacing w:after="0"/>
      </w:pPr>
      <w:r>
        <w:t xml:space="preserve">Финал и торжественная церемония награждения победителей в каждой номинации Конкурса и финалистов Конкурса состоится в рамках VIII Общероссийского форума стратегического развития «Города России» в </w:t>
      </w:r>
      <w:r w:rsidRPr="00023B4F">
        <w:t xml:space="preserve">                  </w:t>
      </w:r>
      <w:r>
        <w:t>г. Екатеринбурге (14-15 ноября 2024 года).</w:t>
      </w:r>
    </w:p>
    <w:p w:rsidR="000B4C78" w:rsidRPr="00023B4F" w:rsidRDefault="00023B4F" w:rsidP="00023B4F">
      <w:pPr>
        <w:spacing w:after="0"/>
      </w:pPr>
      <w:r>
        <w:t xml:space="preserve">Заявки для участия направляются в срок по 13 октября 2024 года на адрес электронной почты </w:t>
      </w:r>
      <w:hyperlink r:id="rId6" w:history="1">
        <w:r w:rsidRPr="001437F2">
          <w:rPr>
            <w:rStyle w:val="a3"/>
          </w:rPr>
          <w:t>forumrc</w:t>
        </w:r>
        <w:r w:rsidRPr="00023B4F">
          <w:rPr>
            <w:rStyle w:val="a3"/>
          </w:rPr>
          <w:t>@</w:t>
        </w:r>
        <w:r w:rsidRPr="001437F2">
          <w:rPr>
            <w:rStyle w:val="a3"/>
            <w:lang w:val="en-US"/>
          </w:rPr>
          <w:t>ekadm</w:t>
        </w:r>
        <w:r w:rsidRPr="00023B4F">
          <w:rPr>
            <w:rStyle w:val="a3"/>
          </w:rPr>
          <w:t>.</w:t>
        </w:r>
        <w:r w:rsidRPr="001437F2">
          <w:rPr>
            <w:rStyle w:val="a3"/>
            <w:lang w:val="en-US"/>
          </w:rPr>
          <w:t>ru</w:t>
        </w:r>
      </w:hyperlink>
      <w:r w:rsidRPr="00023B4F">
        <w:t xml:space="preserve"> </w:t>
      </w:r>
      <w:bookmarkEnd w:id="0"/>
    </w:p>
    <w:sectPr w:rsidR="000B4C78" w:rsidRPr="00023B4F" w:rsidSect="00153864">
      <w:pgSz w:w="11906" w:h="16838"/>
      <w:pgMar w:top="851" w:right="567" w:bottom="851" w:left="136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B4F"/>
    <w:rsid w:val="00023B4F"/>
    <w:rsid w:val="000B4C78"/>
    <w:rsid w:val="00153864"/>
    <w:rsid w:val="00BD4BC8"/>
    <w:rsid w:val="00D32F18"/>
    <w:rsid w:val="00D96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2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23B4F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2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23B4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forumrc@ekadm.ru" TargetMode="External"/><Relationship Id="rId5" Type="http://schemas.openxmlformats.org/officeDocument/2006/relationships/hyperlink" Target="http://forumrc.org/section?id=1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Гаранина Лика Андреевна</dc:creator>
  <cp:lastModifiedBy>Гаранина Лика Андреевна</cp:lastModifiedBy>
  <cp:revision>1</cp:revision>
  <dcterms:created xsi:type="dcterms:W3CDTF">2024-09-10T09:51:00Z</dcterms:created>
  <dcterms:modified xsi:type="dcterms:W3CDTF">2024-09-10T10:54:00Z</dcterms:modified>
</cp:coreProperties>
</file>