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E6C" w:rsidRPr="0048334E" w:rsidRDefault="00E13E6C" w:rsidP="00527A3B">
      <w:pPr>
        <w:shd w:val="clear" w:color="auto" w:fill="FFFFFF"/>
        <w:spacing w:after="0"/>
        <w:ind w:firstLine="0"/>
        <w:jc w:val="center"/>
        <w:rPr>
          <w:rFonts w:eastAsia="Times New Roman" w:cs="Times New Roman"/>
          <w:b/>
          <w:color w:val="000000"/>
          <w:szCs w:val="28"/>
          <w:lang w:eastAsia="ru-RU"/>
        </w:rPr>
      </w:pPr>
      <w:bookmarkStart w:id="0" w:name="_GoBack"/>
      <w:bookmarkEnd w:id="0"/>
      <w:r w:rsidRPr="0048334E">
        <w:rPr>
          <w:rFonts w:eastAsia="Times New Roman" w:cs="Times New Roman"/>
          <w:b/>
          <w:color w:val="000000"/>
          <w:szCs w:val="28"/>
          <w:lang w:eastAsia="ru-RU"/>
        </w:rPr>
        <w:t>Обзор изменений в региональном законодательстве</w:t>
      </w:r>
    </w:p>
    <w:p w:rsidR="00E13E6C" w:rsidRPr="0048334E" w:rsidRDefault="00E13E6C" w:rsidP="00527A3B">
      <w:pPr>
        <w:shd w:val="clear" w:color="auto" w:fill="FFFFFF"/>
        <w:spacing w:after="0"/>
        <w:ind w:firstLine="0"/>
        <w:jc w:val="center"/>
        <w:rPr>
          <w:rFonts w:eastAsia="Times New Roman" w:cs="Times New Roman"/>
          <w:b/>
          <w:color w:val="000000"/>
          <w:szCs w:val="28"/>
          <w:lang w:eastAsia="ru-RU"/>
        </w:rPr>
      </w:pPr>
      <w:r w:rsidRPr="0048334E">
        <w:rPr>
          <w:rFonts w:eastAsia="Times New Roman" w:cs="Times New Roman"/>
          <w:b/>
          <w:color w:val="000000"/>
          <w:szCs w:val="28"/>
          <w:lang w:eastAsia="ru-RU"/>
        </w:rPr>
        <w:t>о местном самоуправлении</w:t>
      </w:r>
    </w:p>
    <w:p w:rsidR="00E13E6C" w:rsidRDefault="00E13E6C" w:rsidP="00527A3B">
      <w:pPr>
        <w:shd w:val="clear" w:color="auto" w:fill="FFFFFF"/>
        <w:spacing w:after="0"/>
        <w:ind w:firstLine="0"/>
        <w:jc w:val="center"/>
        <w:rPr>
          <w:rFonts w:eastAsia="Times New Roman" w:cs="Times New Roman"/>
          <w:i/>
          <w:color w:val="000000"/>
          <w:sz w:val="24"/>
          <w:szCs w:val="24"/>
          <w:lang w:eastAsia="ru-RU"/>
        </w:rPr>
      </w:pPr>
      <w:r w:rsidRPr="00090A5A">
        <w:rPr>
          <w:rFonts w:eastAsia="Times New Roman" w:cs="Times New Roman"/>
          <w:i/>
          <w:color w:val="000000"/>
          <w:sz w:val="24"/>
          <w:szCs w:val="24"/>
          <w:lang w:eastAsia="ru-RU"/>
        </w:rPr>
        <w:t xml:space="preserve">текущая информация </w:t>
      </w:r>
      <w:r w:rsidR="00CB5F04">
        <w:rPr>
          <w:rFonts w:eastAsia="Times New Roman" w:cs="Times New Roman"/>
          <w:i/>
          <w:color w:val="000000"/>
          <w:sz w:val="24"/>
          <w:szCs w:val="24"/>
          <w:lang w:eastAsia="ru-RU"/>
        </w:rPr>
        <w:t xml:space="preserve">за </w:t>
      </w:r>
      <w:r w:rsidR="00A021D5">
        <w:rPr>
          <w:rFonts w:eastAsia="Times New Roman" w:cs="Times New Roman"/>
          <w:i/>
          <w:color w:val="000000"/>
          <w:sz w:val="24"/>
          <w:szCs w:val="24"/>
          <w:lang w:eastAsia="ru-RU"/>
        </w:rPr>
        <w:t>февраль</w:t>
      </w:r>
      <w:r w:rsidR="00CB5F04">
        <w:rPr>
          <w:rFonts w:eastAsia="Times New Roman" w:cs="Times New Roman"/>
          <w:i/>
          <w:color w:val="000000"/>
          <w:sz w:val="24"/>
          <w:szCs w:val="24"/>
          <w:lang w:eastAsia="ru-RU"/>
        </w:rPr>
        <w:t xml:space="preserve"> </w:t>
      </w:r>
      <w:r w:rsidRPr="00090A5A">
        <w:rPr>
          <w:rFonts w:eastAsia="Times New Roman" w:cs="Times New Roman"/>
          <w:i/>
          <w:color w:val="000000"/>
          <w:sz w:val="24"/>
          <w:szCs w:val="24"/>
          <w:lang w:eastAsia="ru-RU"/>
        </w:rPr>
        <w:t>202</w:t>
      </w:r>
      <w:r>
        <w:rPr>
          <w:rFonts w:eastAsia="Times New Roman" w:cs="Times New Roman"/>
          <w:i/>
          <w:color w:val="000000"/>
          <w:sz w:val="24"/>
          <w:szCs w:val="24"/>
          <w:lang w:eastAsia="ru-RU"/>
        </w:rPr>
        <w:t>3</w:t>
      </w:r>
      <w:r w:rsidRPr="00090A5A">
        <w:rPr>
          <w:rFonts w:eastAsia="Times New Roman" w:cs="Times New Roman"/>
          <w:i/>
          <w:color w:val="000000"/>
          <w:sz w:val="24"/>
          <w:szCs w:val="24"/>
          <w:lang w:eastAsia="ru-RU"/>
        </w:rPr>
        <w:t xml:space="preserve"> года</w:t>
      </w:r>
    </w:p>
    <w:p w:rsidR="00E13E6C" w:rsidRDefault="00E13E6C" w:rsidP="00527A3B">
      <w:pPr>
        <w:shd w:val="clear" w:color="auto" w:fill="FFFFFF"/>
        <w:spacing w:after="0"/>
        <w:ind w:firstLine="0"/>
        <w:jc w:val="center"/>
        <w:rPr>
          <w:rFonts w:eastAsia="Times New Roman" w:cs="Times New Roman"/>
          <w:i/>
          <w:color w:val="000000"/>
          <w:sz w:val="24"/>
          <w:szCs w:val="24"/>
          <w:lang w:eastAsia="ru-RU"/>
        </w:rPr>
      </w:pPr>
    </w:p>
    <w:p w:rsidR="00691685" w:rsidRDefault="00A021D5" w:rsidP="00527A3B">
      <w:pPr>
        <w:shd w:val="clear" w:color="auto" w:fill="FFFFFF"/>
        <w:spacing w:after="0"/>
        <w:rPr>
          <w:rFonts w:eastAsia="Times New Roman" w:cs="Times New Roman"/>
          <w:color w:val="000000"/>
          <w:sz w:val="24"/>
          <w:szCs w:val="24"/>
          <w:lang w:eastAsia="ru-RU"/>
        </w:rPr>
      </w:pPr>
      <w:r w:rsidRPr="00A021D5">
        <w:rPr>
          <w:rFonts w:eastAsia="Times New Roman" w:cs="Times New Roman"/>
          <w:b/>
          <w:color w:val="000000"/>
          <w:sz w:val="24"/>
          <w:szCs w:val="24"/>
          <w:lang w:eastAsia="ru-RU"/>
        </w:rPr>
        <w:t>Областной закон от 28.02.2023 № 15-з «О внесении изменений в областной закон «О защите населения и территории Смоленской области от чрезвычайных ситуаций природного и техногенного характера»</w:t>
      </w:r>
      <w:r>
        <w:rPr>
          <w:rFonts w:eastAsia="Times New Roman" w:cs="Times New Roman"/>
          <w:color w:val="000000"/>
          <w:sz w:val="24"/>
          <w:szCs w:val="24"/>
          <w:lang w:eastAsia="ru-RU"/>
        </w:rPr>
        <w:t xml:space="preserve"> принят</w:t>
      </w:r>
      <w:r w:rsidR="00CB5F04">
        <w:rPr>
          <w:rFonts w:eastAsia="Times New Roman" w:cs="Times New Roman"/>
          <w:color w:val="000000"/>
          <w:sz w:val="24"/>
          <w:szCs w:val="24"/>
          <w:lang w:eastAsia="ru-RU"/>
        </w:rPr>
        <w:t xml:space="preserve"> в</w:t>
      </w:r>
      <w:r w:rsidRPr="00A021D5">
        <w:rPr>
          <w:rFonts w:eastAsia="Times New Roman" w:cs="Times New Roman"/>
          <w:color w:val="000000"/>
          <w:sz w:val="24"/>
          <w:szCs w:val="24"/>
          <w:lang w:eastAsia="ru-RU"/>
        </w:rPr>
        <w:t xml:space="preserve"> цел</w:t>
      </w:r>
      <w:r w:rsidR="00CB5F04">
        <w:rPr>
          <w:rFonts w:eastAsia="Times New Roman" w:cs="Times New Roman"/>
          <w:color w:val="000000"/>
          <w:sz w:val="24"/>
          <w:szCs w:val="24"/>
          <w:lang w:eastAsia="ru-RU"/>
        </w:rPr>
        <w:t>ях</w:t>
      </w:r>
      <w:r w:rsidRPr="00A021D5">
        <w:rPr>
          <w:rFonts w:eastAsia="Times New Roman" w:cs="Times New Roman"/>
          <w:color w:val="000000"/>
          <w:sz w:val="24"/>
          <w:szCs w:val="24"/>
          <w:lang w:eastAsia="ru-RU"/>
        </w:rPr>
        <w:t xml:space="preserve"> приведения отдельных положений областного закона от 25 марта 2003 года № 34-з «О защите населения и территории Смоленской области от чрезвычайных ситуаций природного и техногенного характера» (далее – областной закон) в соответствие с Федеральным</w:t>
      </w:r>
      <w:r w:rsidR="00CB5F04">
        <w:rPr>
          <w:rFonts w:eastAsia="Times New Roman" w:cs="Times New Roman"/>
          <w:color w:val="000000"/>
          <w:sz w:val="24"/>
          <w:szCs w:val="24"/>
          <w:lang w:eastAsia="ru-RU"/>
        </w:rPr>
        <w:t xml:space="preserve"> </w:t>
      </w:r>
      <w:r w:rsidRPr="00A021D5">
        <w:rPr>
          <w:rFonts w:eastAsia="Times New Roman" w:cs="Times New Roman"/>
          <w:color w:val="000000"/>
          <w:sz w:val="24"/>
          <w:szCs w:val="24"/>
          <w:lang w:eastAsia="ru-RU"/>
        </w:rPr>
        <w:t xml:space="preserve">законом от 4 ноября 2022 года № 417-ФЗ «О внесении изменений в Федеральный закон «О гражданской обороне» и статьи 1 и 14 Федерального закона «О защите населения и территорий от чрезвычайных ситуаций природного и техногенного характера» и Федеральным законом от 4 ноября 2022 года № 423-ФЗ «О внесении изменений в Федеральный закон «О защите населения и территорий от чрезвычайных ситуаций природного и техногенного характера». </w:t>
      </w:r>
      <w:r>
        <w:rPr>
          <w:rFonts w:eastAsia="Times New Roman" w:cs="Times New Roman"/>
          <w:color w:val="000000"/>
          <w:sz w:val="24"/>
          <w:szCs w:val="24"/>
          <w:lang w:eastAsia="ru-RU"/>
        </w:rPr>
        <w:t>Областным законом</w:t>
      </w:r>
      <w:r w:rsidRPr="00A021D5">
        <w:rPr>
          <w:rFonts w:eastAsia="Times New Roman" w:cs="Times New Roman"/>
          <w:color w:val="000000"/>
          <w:sz w:val="24"/>
          <w:szCs w:val="24"/>
          <w:lang w:eastAsia="ru-RU"/>
        </w:rPr>
        <w:t xml:space="preserve"> внес</w:t>
      </w:r>
      <w:r>
        <w:rPr>
          <w:rFonts w:eastAsia="Times New Roman" w:cs="Times New Roman"/>
          <w:color w:val="000000"/>
          <w:sz w:val="24"/>
          <w:szCs w:val="24"/>
          <w:lang w:eastAsia="ru-RU"/>
        </w:rPr>
        <w:t>ены</w:t>
      </w:r>
      <w:r w:rsidRPr="00A021D5">
        <w:rPr>
          <w:rFonts w:eastAsia="Times New Roman" w:cs="Times New Roman"/>
          <w:color w:val="000000"/>
          <w:sz w:val="24"/>
          <w:szCs w:val="24"/>
          <w:lang w:eastAsia="ru-RU"/>
        </w:rPr>
        <w:t xml:space="preserve"> изменения в статью 12 областного закона, распространив в разной степени</w:t>
      </w:r>
      <w:r w:rsidR="00BF49DB">
        <w:rPr>
          <w:rFonts w:eastAsia="Times New Roman" w:cs="Times New Roman"/>
          <w:color w:val="000000"/>
          <w:sz w:val="24"/>
          <w:szCs w:val="24"/>
          <w:lang w:eastAsia="ru-RU"/>
        </w:rPr>
        <w:t>,</w:t>
      </w:r>
      <w:r w:rsidRPr="00A021D5">
        <w:rPr>
          <w:rFonts w:eastAsia="Times New Roman" w:cs="Times New Roman"/>
          <w:color w:val="000000"/>
          <w:sz w:val="24"/>
          <w:szCs w:val="24"/>
          <w:lang w:eastAsia="ru-RU"/>
        </w:rPr>
        <w:t xml:space="preserve"> предусмотренные этой статьей права граждан Российской Федерации в сфере защиты населения и территорий от чрезвычайных ситуаций на иностранных граждан и лиц без гражданства. Учитывая, что обязанности в сфере защиты населения и территорий от чрезвычайных ситуаций, указанные в статье 13 областного закона, актуальны не только для граждан Российской Федерации, но и для иностранных граждан и лиц без гражданства, областн</w:t>
      </w:r>
      <w:r w:rsidR="00601B29">
        <w:rPr>
          <w:rFonts w:eastAsia="Times New Roman" w:cs="Times New Roman"/>
          <w:color w:val="000000"/>
          <w:sz w:val="24"/>
          <w:szCs w:val="24"/>
          <w:lang w:eastAsia="ru-RU"/>
        </w:rPr>
        <w:t>ым</w:t>
      </w:r>
      <w:r w:rsidRPr="00A021D5">
        <w:rPr>
          <w:rFonts w:eastAsia="Times New Roman" w:cs="Times New Roman"/>
          <w:color w:val="000000"/>
          <w:sz w:val="24"/>
          <w:szCs w:val="24"/>
          <w:lang w:eastAsia="ru-RU"/>
        </w:rPr>
        <w:t xml:space="preserve"> закон</w:t>
      </w:r>
      <w:r w:rsidR="00601B29">
        <w:rPr>
          <w:rFonts w:eastAsia="Times New Roman" w:cs="Times New Roman"/>
          <w:color w:val="000000"/>
          <w:sz w:val="24"/>
          <w:szCs w:val="24"/>
          <w:lang w:eastAsia="ru-RU"/>
        </w:rPr>
        <w:t xml:space="preserve">ом </w:t>
      </w:r>
      <w:r w:rsidRPr="00A021D5">
        <w:rPr>
          <w:rFonts w:eastAsia="Times New Roman" w:cs="Times New Roman"/>
          <w:color w:val="000000"/>
          <w:sz w:val="24"/>
          <w:szCs w:val="24"/>
          <w:lang w:eastAsia="ru-RU"/>
        </w:rPr>
        <w:t>распростран</w:t>
      </w:r>
      <w:r w:rsidR="00601B29">
        <w:rPr>
          <w:rFonts w:eastAsia="Times New Roman" w:cs="Times New Roman"/>
          <w:color w:val="000000"/>
          <w:sz w:val="24"/>
          <w:szCs w:val="24"/>
          <w:lang w:eastAsia="ru-RU"/>
        </w:rPr>
        <w:t xml:space="preserve">ено </w:t>
      </w:r>
      <w:r w:rsidRPr="00A021D5">
        <w:rPr>
          <w:rFonts w:eastAsia="Times New Roman" w:cs="Times New Roman"/>
          <w:color w:val="000000"/>
          <w:sz w:val="24"/>
          <w:szCs w:val="24"/>
          <w:lang w:eastAsia="ru-RU"/>
        </w:rPr>
        <w:t>действие этой статьи также на иностранных граждан и лиц без гражданства. Также уточн</w:t>
      </w:r>
      <w:r w:rsidR="00601B29">
        <w:rPr>
          <w:rFonts w:eastAsia="Times New Roman" w:cs="Times New Roman"/>
          <w:color w:val="000000"/>
          <w:sz w:val="24"/>
          <w:szCs w:val="24"/>
          <w:lang w:eastAsia="ru-RU"/>
        </w:rPr>
        <w:t>ено</w:t>
      </w:r>
      <w:r w:rsidRPr="00A021D5">
        <w:rPr>
          <w:rFonts w:eastAsia="Times New Roman" w:cs="Times New Roman"/>
          <w:color w:val="000000"/>
          <w:sz w:val="24"/>
          <w:szCs w:val="24"/>
          <w:lang w:eastAsia="ru-RU"/>
        </w:rPr>
        <w:t xml:space="preserve"> понятие «оповещение населени</w:t>
      </w:r>
      <w:r w:rsidR="00691685">
        <w:rPr>
          <w:rFonts w:eastAsia="Times New Roman" w:cs="Times New Roman"/>
          <w:color w:val="000000"/>
          <w:sz w:val="24"/>
          <w:szCs w:val="24"/>
          <w:lang w:eastAsia="ru-RU"/>
        </w:rPr>
        <w:t>я о чрезвычайных ситуациях».</w:t>
      </w:r>
    </w:p>
    <w:p w:rsidR="00A021D5" w:rsidRPr="00601B29" w:rsidRDefault="00A021D5" w:rsidP="00527A3B">
      <w:pPr>
        <w:shd w:val="clear" w:color="auto" w:fill="FFFFFF"/>
        <w:spacing w:after="0"/>
        <w:rPr>
          <w:rFonts w:eastAsia="Times New Roman" w:cs="Times New Roman"/>
          <w:color w:val="000000" w:themeColor="text1"/>
          <w:sz w:val="24"/>
          <w:szCs w:val="24"/>
          <w:lang w:eastAsia="ru-RU"/>
        </w:rPr>
      </w:pPr>
      <w:r w:rsidRPr="00601B29">
        <w:rPr>
          <w:rFonts w:cs="Times New Roman"/>
          <w:color w:val="000000" w:themeColor="text1"/>
          <w:sz w:val="24"/>
          <w:szCs w:val="24"/>
          <w:shd w:val="clear" w:color="auto" w:fill="FFFFFF"/>
        </w:rPr>
        <w:t>ВСТУПЛЕНИЕ В СИЛУ: </w:t>
      </w:r>
      <w:r w:rsidRPr="00601B29">
        <w:rPr>
          <w:rFonts w:cs="Times New Roman"/>
          <w:bCs/>
          <w:color w:val="000000" w:themeColor="text1"/>
          <w:sz w:val="24"/>
          <w:szCs w:val="24"/>
          <w:shd w:val="clear" w:color="auto" w:fill="FFFFFF"/>
        </w:rPr>
        <w:t>11.03.2023</w:t>
      </w:r>
    </w:p>
    <w:p w:rsidR="00F668FB" w:rsidRDefault="00F668FB" w:rsidP="00527A3B">
      <w:pPr>
        <w:spacing w:after="0"/>
        <w:rPr>
          <w:b/>
          <w:sz w:val="24"/>
          <w:szCs w:val="24"/>
        </w:rPr>
      </w:pPr>
    </w:p>
    <w:p w:rsidR="00691685" w:rsidRDefault="00691685" w:rsidP="00527A3B">
      <w:pPr>
        <w:spacing w:after="0"/>
        <w:rPr>
          <w:rFonts w:cs="Times New Roman"/>
          <w:sz w:val="24"/>
          <w:szCs w:val="24"/>
        </w:rPr>
      </w:pPr>
      <w:r w:rsidRPr="00A021D5">
        <w:rPr>
          <w:rFonts w:eastAsia="Times New Roman" w:cs="Times New Roman"/>
          <w:b/>
          <w:color w:val="000000"/>
          <w:sz w:val="24"/>
          <w:szCs w:val="24"/>
          <w:lang w:eastAsia="ru-RU"/>
        </w:rPr>
        <w:t xml:space="preserve">Областной закон от 28.02.2023 </w:t>
      </w:r>
      <w:r>
        <w:rPr>
          <w:rFonts w:eastAsia="Times New Roman" w:cs="Times New Roman"/>
          <w:b/>
          <w:color w:val="000000"/>
          <w:sz w:val="24"/>
          <w:szCs w:val="24"/>
          <w:lang w:eastAsia="ru-RU"/>
        </w:rPr>
        <w:t xml:space="preserve">№ 7-з </w:t>
      </w:r>
      <w:r w:rsidRPr="00691685">
        <w:rPr>
          <w:rFonts w:cs="Times New Roman"/>
          <w:sz w:val="24"/>
          <w:szCs w:val="24"/>
        </w:rPr>
        <w:t>«</w:t>
      </w:r>
      <w:r w:rsidRPr="00CB5F04">
        <w:rPr>
          <w:rFonts w:cs="Times New Roman"/>
          <w:b/>
          <w:sz w:val="24"/>
          <w:szCs w:val="24"/>
        </w:rPr>
        <w:t>О внесении изменения в статью 12.1 областного закона «О регулировании отдельных вопросов в сфере обеспечения своевременного проведения капитального ремонта общего имущества в многоквартирных домах, расположенных на территории Смоленской области»</w:t>
      </w:r>
      <w:r>
        <w:rPr>
          <w:rFonts w:cs="Times New Roman"/>
          <w:sz w:val="24"/>
          <w:szCs w:val="24"/>
        </w:rPr>
        <w:t xml:space="preserve"> принят в соответствии</w:t>
      </w:r>
      <w:r w:rsidRPr="00691685">
        <w:rPr>
          <w:rFonts w:cs="Times New Roman"/>
          <w:sz w:val="24"/>
          <w:szCs w:val="24"/>
        </w:rPr>
        <w:t xml:space="preserve"> со статьей 191 Жилищного кодекса Российской Федерации</w:t>
      </w:r>
      <w:r w:rsidR="00CB5F04">
        <w:rPr>
          <w:rFonts w:cs="Times New Roman"/>
          <w:sz w:val="24"/>
          <w:szCs w:val="24"/>
        </w:rPr>
        <w:t xml:space="preserve"> и </w:t>
      </w:r>
      <w:r w:rsidRPr="00691685">
        <w:rPr>
          <w:rFonts w:cs="Times New Roman"/>
          <w:sz w:val="24"/>
          <w:szCs w:val="24"/>
        </w:rPr>
        <w:t>уточн</w:t>
      </w:r>
      <w:r w:rsidR="00CB5F04">
        <w:rPr>
          <w:rFonts w:cs="Times New Roman"/>
          <w:sz w:val="24"/>
          <w:szCs w:val="24"/>
        </w:rPr>
        <w:t xml:space="preserve">яет </w:t>
      </w:r>
      <w:r w:rsidRPr="00691685">
        <w:rPr>
          <w:rFonts w:cs="Times New Roman"/>
          <w:sz w:val="24"/>
          <w:szCs w:val="24"/>
        </w:rPr>
        <w:t>виды работ, по которым некоммерческой организации «Региональный фонд капитального ремонта многоквартирных домов Смоленской области» (далее – региональный оператор) будут предоставляться меры финансовой поддержки. Предусматривается, что за счет средств областного бюджета в форме субсидии, предоставляемой региональному оператору, будет осуществляться финансирование работ по ремонту, замене, модернизации лифтов, ремонту лифтовых шахт, машинных и блочных помещений, в отношении многоквартирных домов, включенных в краткосрочный план реализации региональной программы капитального ремонта на текущий год.</w:t>
      </w:r>
    </w:p>
    <w:p w:rsidR="00E725E7" w:rsidRDefault="00691685" w:rsidP="00527A3B">
      <w:pPr>
        <w:spacing w:after="0"/>
        <w:rPr>
          <w:rFonts w:cs="Times New Roman"/>
          <w:sz w:val="24"/>
          <w:szCs w:val="24"/>
        </w:rPr>
      </w:pPr>
      <w:r w:rsidRPr="00691685">
        <w:rPr>
          <w:rFonts w:cs="Times New Roman"/>
          <w:sz w:val="24"/>
          <w:szCs w:val="24"/>
        </w:rPr>
        <w:t>ВСТУПЛЕНИЕ В СИЛУ: 11.03.2023</w:t>
      </w:r>
    </w:p>
    <w:p w:rsidR="00691685" w:rsidRDefault="00691685" w:rsidP="00527A3B">
      <w:pPr>
        <w:spacing w:after="0"/>
        <w:rPr>
          <w:rFonts w:cs="Times New Roman"/>
          <w:sz w:val="24"/>
          <w:szCs w:val="24"/>
        </w:rPr>
      </w:pPr>
    </w:p>
    <w:p w:rsidR="00691685" w:rsidRPr="00691685" w:rsidRDefault="00691685" w:rsidP="00527A3B">
      <w:pPr>
        <w:spacing w:after="0"/>
        <w:rPr>
          <w:rFonts w:cs="Times New Roman"/>
          <w:sz w:val="24"/>
          <w:szCs w:val="24"/>
        </w:rPr>
      </w:pPr>
      <w:r w:rsidRPr="00A021D5">
        <w:rPr>
          <w:rFonts w:eastAsia="Times New Roman" w:cs="Times New Roman"/>
          <w:b/>
          <w:color w:val="000000"/>
          <w:sz w:val="24"/>
          <w:szCs w:val="24"/>
          <w:lang w:eastAsia="ru-RU"/>
        </w:rPr>
        <w:t xml:space="preserve">Областной закон от 28.02.2023 </w:t>
      </w:r>
      <w:r>
        <w:rPr>
          <w:rFonts w:eastAsia="Times New Roman" w:cs="Times New Roman"/>
          <w:b/>
          <w:color w:val="000000"/>
          <w:sz w:val="24"/>
          <w:szCs w:val="24"/>
          <w:lang w:eastAsia="ru-RU"/>
        </w:rPr>
        <w:t xml:space="preserve">№ </w:t>
      </w:r>
      <w:r w:rsidR="00BF49DB">
        <w:rPr>
          <w:rFonts w:eastAsia="Times New Roman" w:cs="Times New Roman"/>
          <w:b/>
          <w:color w:val="000000"/>
          <w:sz w:val="24"/>
          <w:szCs w:val="24"/>
          <w:lang w:eastAsia="ru-RU"/>
        </w:rPr>
        <w:t xml:space="preserve">5-з </w:t>
      </w:r>
      <w:r w:rsidRPr="00CB5F04">
        <w:rPr>
          <w:rFonts w:cs="Times New Roman"/>
          <w:b/>
          <w:sz w:val="24"/>
          <w:szCs w:val="24"/>
        </w:rPr>
        <w:t>«О внесении изменений в статьи 2 и 3 областного закона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w:t>
      </w:r>
      <w:r w:rsidRPr="00691685">
        <w:rPr>
          <w:rFonts w:cs="Times New Roman"/>
          <w:sz w:val="24"/>
          <w:szCs w:val="24"/>
        </w:rPr>
        <w:t xml:space="preserve"> направлен на уточнение понятия «граждане, имеющие трех и более детей» и предусматривает включение в состав семьи указанных граждан детей в возрасте до 23 лет, проходящих военную службу по призыву. Кроме того, </w:t>
      </w:r>
      <w:r w:rsidR="00BF49DB">
        <w:rPr>
          <w:rFonts w:cs="Times New Roman"/>
          <w:sz w:val="24"/>
          <w:szCs w:val="24"/>
        </w:rPr>
        <w:t>областным законом</w:t>
      </w:r>
      <w:r w:rsidRPr="00691685">
        <w:rPr>
          <w:rFonts w:cs="Times New Roman"/>
          <w:sz w:val="24"/>
          <w:szCs w:val="24"/>
        </w:rPr>
        <w:t xml:space="preserve"> уточняется порядок предоставления земельных участков, находящихся в государственной собственности Смоленской области, муниципальной собственности, земельных участков, государственная собственность на которые не разграничена, а также земельных участков, находящихся в федеральной собственности, полномочия по управлению и распоряжению которыми переданы органам государственной власти Смоленской области в целях бесплатного предоставления таких земельных участков гражданам, имеющим трех и более детей, для жилищного строительства (далее – земельные участки), гражданам, имеющим трех и более детей, в собственность бесплатно, а также порядок их постановки на учет в качестве лиц, имеющих право на предоставление земельных участков в собственность бесплатно, порядок снятия граждан с данного учета, оснований для отказа в предоставлении земельных участков в собственность бесплатно.</w:t>
      </w:r>
      <w:r w:rsidR="00CB5F04">
        <w:rPr>
          <w:rFonts w:cs="Times New Roman"/>
          <w:sz w:val="24"/>
          <w:szCs w:val="24"/>
        </w:rPr>
        <w:t xml:space="preserve"> </w:t>
      </w:r>
      <w:r w:rsidR="00BF49DB" w:rsidRPr="00691685">
        <w:rPr>
          <w:rFonts w:cs="Times New Roman"/>
          <w:sz w:val="24"/>
          <w:szCs w:val="24"/>
        </w:rPr>
        <w:lastRenderedPageBreak/>
        <w:t xml:space="preserve">Предусматривается </w:t>
      </w:r>
      <w:r w:rsidRPr="00691685">
        <w:rPr>
          <w:rFonts w:cs="Times New Roman"/>
          <w:sz w:val="24"/>
          <w:szCs w:val="24"/>
        </w:rPr>
        <w:t xml:space="preserve">необходимость обращения граждан, заинтересованных в предоставлении земельных участков в собственность бесплатно для индивидуального жилищного строительства, в уполномоченный исполнительный орган Смоленской области по вопросам государственной собственности Смоленской области, орган местного самоуправления, определенный в соответствии с уставом соответствующего муниципального образования Смоленской области, с заявлением о постановке на учет в качестве лица, имеющего право на предоставление земельного участка в собственность бесплатно для индивидуального жилищного строительства, а затем с заявлением о предоставлении земельного участка в собственность бесплатно для индивидуального жилищного строительства. </w:t>
      </w:r>
      <w:r w:rsidR="00BF49DB">
        <w:rPr>
          <w:rFonts w:cs="Times New Roman"/>
          <w:sz w:val="24"/>
          <w:szCs w:val="24"/>
        </w:rPr>
        <w:t>Областным законом</w:t>
      </w:r>
      <w:r w:rsidRPr="00691685">
        <w:rPr>
          <w:rFonts w:cs="Times New Roman"/>
          <w:sz w:val="24"/>
          <w:szCs w:val="24"/>
        </w:rPr>
        <w:t xml:space="preserve"> уточн</w:t>
      </w:r>
      <w:r w:rsidR="00BF49DB">
        <w:rPr>
          <w:rFonts w:cs="Times New Roman"/>
          <w:sz w:val="24"/>
          <w:szCs w:val="24"/>
        </w:rPr>
        <w:t>ен</w:t>
      </w:r>
      <w:r w:rsidRPr="00691685">
        <w:rPr>
          <w:rFonts w:cs="Times New Roman"/>
          <w:sz w:val="24"/>
          <w:szCs w:val="24"/>
        </w:rPr>
        <w:t xml:space="preserve"> перечень документов, прилагаемых к заявлению о постановке на учет в качестве лица, имеющего право на предоставление земельного участка в собственность бесплатно для индивидуального жилищного строительства, перечень документов, прилагаемых к заявлению о предоставлении земельного участка в указанных целях, а также перечень документов, запрашиваемых уполномоченным органом, органом местного самоуправления или многофункциональным центром предоставления государственных и муниципальных услуг в порядке межведомственного взаимодействия. </w:t>
      </w:r>
    </w:p>
    <w:p w:rsidR="00BF49DB" w:rsidRDefault="00691685" w:rsidP="00527A3B">
      <w:pPr>
        <w:spacing w:after="0"/>
        <w:rPr>
          <w:rFonts w:cs="Times New Roman"/>
          <w:sz w:val="24"/>
          <w:szCs w:val="24"/>
        </w:rPr>
      </w:pPr>
      <w:r w:rsidRPr="00691685">
        <w:rPr>
          <w:rFonts w:cs="Times New Roman"/>
          <w:sz w:val="24"/>
          <w:szCs w:val="24"/>
        </w:rPr>
        <w:t>ВСТУПЛЕНИЕ В СИЛУ: 11.03.2023</w:t>
      </w:r>
    </w:p>
    <w:p w:rsidR="00BF49DB" w:rsidRDefault="00BF49DB" w:rsidP="00527A3B">
      <w:pPr>
        <w:spacing w:after="0"/>
        <w:rPr>
          <w:rFonts w:cs="Times New Roman"/>
          <w:sz w:val="24"/>
          <w:szCs w:val="24"/>
        </w:rPr>
      </w:pPr>
    </w:p>
    <w:p w:rsidR="00BF49DB" w:rsidRDefault="00BF49DB" w:rsidP="00527A3B">
      <w:pPr>
        <w:spacing w:after="0"/>
        <w:rPr>
          <w:rFonts w:cs="Times New Roman"/>
          <w:sz w:val="24"/>
          <w:szCs w:val="24"/>
        </w:rPr>
      </w:pPr>
      <w:r w:rsidRPr="00BF49DB">
        <w:rPr>
          <w:rFonts w:cs="Times New Roman"/>
          <w:b/>
          <w:sz w:val="24"/>
          <w:szCs w:val="24"/>
        </w:rPr>
        <w:t>Областной закон от 28.02.2023 № 3-з</w:t>
      </w:r>
      <w:r w:rsidR="00CB5F04">
        <w:rPr>
          <w:rFonts w:cs="Times New Roman"/>
          <w:b/>
          <w:sz w:val="24"/>
          <w:szCs w:val="24"/>
        </w:rPr>
        <w:t xml:space="preserve"> </w:t>
      </w:r>
      <w:r w:rsidRPr="00CB5F04">
        <w:rPr>
          <w:rFonts w:cs="Times New Roman"/>
          <w:b/>
          <w:sz w:val="24"/>
          <w:szCs w:val="24"/>
        </w:rPr>
        <w:t>«О внесении изменения в статью 2 областного закона «Об установлении критериев, которым должны соответствовать объекты социально-культурного и коммунально-бытового назначения, масштабный инвестиционный проект, для размещения (реализации) которых допускается предоставление земельного участка, находящегося в государственной или муниципальной собственности, в аренду без проведения торгов»</w:t>
      </w:r>
      <w:r w:rsidRPr="00BF49DB">
        <w:rPr>
          <w:rFonts w:cs="Times New Roman"/>
          <w:sz w:val="24"/>
          <w:szCs w:val="24"/>
        </w:rPr>
        <w:t xml:space="preserve"> </w:t>
      </w:r>
      <w:r>
        <w:rPr>
          <w:rFonts w:cs="Times New Roman"/>
          <w:sz w:val="24"/>
          <w:szCs w:val="24"/>
        </w:rPr>
        <w:t>принят</w:t>
      </w:r>
      <w:r w:rsidRPr="00BF49DB">
        <w:rPr>
          <w:rFonts w:cs="Times New Roman"/>
          <w:sz w:val="24"/>
          <w:szCs w:val="24"/>
        </w:rPr>
        <w:t xml:space="preserve"> в соответствии с подпунктом 3 пункта 2 статьи 396 Земельного кодекса Российской Федерации</w:t>
      </w:r>
      <w:r w:rsidR="00CB5F04">
        <w:rPr>
          <w:rFonts w:cs="Times New Roman"/>
          <w:sz w:val="24"/>
          <w:szCs w:val="24"/>
        </w:rPr>
        <w:t xml:space="preserve"> и</w:t>
      </w:r>
      <w:r w:rsidRPr="00BF49DB">
        <w:rPr>
          <w:rFonts w:cs="Times New Roman"/>
          <w:sz w:val="24"/>
          <w:szCs w:val="24"/>
        </w:rPr>
        <w:t xml:space="preserve"> направлен на установление нового критерия, которому должен соответствовать масштабный инвестиционный проект, для реализации которого на территории Смоленской области допускается предоставление земельного участка, находящегося в государственной или муниципальной собственности, юридическому лицу в аренду без проведения торгов в соответствии с распоряжением Губернатора Смоленской области.</w:t>
      </w:r>
      <w:r w:rsidR="00CB5F04">
        <w:rPr>
          <w:rFonts w:cs="Times New Roman"/>
          <w:sz w:val="24"/>
          <w:szCs w:val="24"/>
        </w:rPr>
        <w:t xml:space="preserve"> </w:t>
      </w:r>
      <w:r w:rsidRPr="00BF49DB">
        <w:rPr>
          <w:rFonts w:cs="Times New Roman"/>
          <w:sz w:val="24"/>
          <w:szCs w:val="24"/>
        </w:rPr>
        <w:t>Областн</w:t>
      </w:r>
      <w:r>
        <w:rPr>
          <w:rFonts w:cs="Times New Roman"/>
          <w:sz w:val="24"/>
          <w:szCs w:val="24"/>
        </w:rPr>
        <w:t>ым</w:t>
      </w:r>
      <w:r w:rsidR="00CB5F04">
        <w:rPr>
          <w:rFonts w:cs="Times New Roman"/>
          <w:sz w:val="24"/>
          <w:szCs w:val="24"/>
        </w:rPr>
        <w:t xml:space="preserve"> </w:t>
      </w:r>
      <w:r>
        <w:rPr>
          <w:rFonts w:cs="Times New Roman"/>
          <w:sz w:val="24"/>
          <w:szCs w:val="24"/>
        </w:rPr>
        <w:t>законом</w:t>
      </w:r>
      <w:r w:rsidRPr="00BF49DB">
        <w:rPr>
          <w:rFonts w:cs="Times New Roman"/>
          <w:sz w:val="24"/>
          <w:szCs w:val="24"/>
        </w:rPr>
        <w:t xml:space="preserve"> предусматривается, что предоставление земельного участка, находящегося в государственной или муниципальной собственности, юридическому лицу в аренду без проведения торгов в целях реализации масштабного инвестиционного проекта допускается в случае, если такой проект предполагает создание и (или) размещение объектов (средств) визуализации государственных информационных систем на территориях всех муниципальных районов и городских округов Смоленской области.</w:t>
      </w:r>
      <w:r w:rsidR="00CB5F04">
        <w:rPr>
          <w:rFonts w:cs="Times New Roman"/>
          <w:sz w:val="24"/>
          <w:szCs w:val="24"/>
        </w:rPr>
        <w:t xml:space="preserve"> </w:t>
      </w:r>
      <w:r w:rsidRPr="00BF49DB">
        <w:rPr>
          <w:rFonts w:cs="Times New Roman"/>
          <w:sz w:val="24"/>
          <w:szCs w:val="24"/>
        </w:rPr>
        <w:t xml:space="preserve">Объекты (средства) визуализации (баннеры, билборды, стенды, электронные дисплеи, табло и другие наружные носители информации) государственных информационных систем предназначены для распространения социально, экономически, политически значимой информации, развития туристического потенциала Смоленской области, повышения инвестиционной привлекательности Смоленской области, продвижения национальных проектов, государственных программ Российской Федерации, областных государственных программ или муниципальных программ, информирования о продукции, производимой на территории Смоленской </w:t>
      </w:r>
      <w:r w:rsidR="00CB5F04">
        <w:rPr>
          <w:rFonts w:cs="Times New Roman"/>
          <w:sz w:val="24"/>
          <w:szCs w:val="24"/>
        </w:rPr>
        <w:t>области</w:t>
      </w:r>
      <w:r w:rsidRPr="00BF49DB">
        <w:rPr>
          <w:rFonts w:cs="Times New Roman"/>
          <w:sz w:val="24"/>
          <w:szCs w:val="24"/>
        </w:rPr>
        <w:t xml:space="preserve">. </w:t>
      </w:r>
    </w:p>
    <w:p w:rsidR="00CD14F1" w:rsidRDefault="00BF49DB" w:rsidP="00527A3B">
      <w:pPr>
        <w:spacing w:after="0"/>
        <w:rPr>
          <w:rFonts w:cs="Times New Roman"/>
          <w:sz w:val="24"/>
          <w:szCs w:val="24"/>
        </w:rPr>
      </w:pPr>
      <w:r w:rsidRPr="00BF49DB">
        <w:rPr>
          <w:rFonts w:cs="Times New Roman"/>
          <w:sz w:val="24"/>
          <w:szCs w:val="24"/>
        </w:rPr>
        <w:t>ВСТУПЛЕНИЕ В СИЛУ: 28.02.2023</w:t>
      </w:r>
    </w:p>
    <w:p w:rsidR="00527A3B" w:rsidRDefault="00527A3B" w:rsidP="00527A3B">
      <w:pPr>
        <w:spacing w:after="0"/>
        <w:rPr>
          <w:rFonts w:cs="Times New Roman"/>
          <w:b/>
          <w:sz w:val="24"/>
          <w:szCs w:val="24"/>
        </w:rPr>
      </w:pPr>
    </w:p>
    <w:p w:rsidR="00CD14F1" w:rsidRDefault="00CD14F1" w:rsidP="00527A3B">
      <w:pPr>
        <w:spacing w:after="0"/>
      </w:pPr>
      <w:r w:rsidRPr="00CD14F1">
        <w:rPr>
          <w:rFonts w:cs="Times New Roman"/>
          <w:b/>
          <w:sz w:val="24"/>
          <w:szCs w:val="24"/>
        </w:rPr>
        <w:t xml:space="preserve">Областной закон от 28.02.2023 № </w:t>
      </w:r>
      <w:r>
        <w:rPr>
          <w:rFonts w:cs="Times New Roman"/>
          <w:b/>
          <w:sz w:val="24"/>
          <w:szCs w:val="24"/>
        </w:rPr>
        <w:t>1</w:t>
      </w:r>
      <w:r w:rsidRPr="00CD14F1">
        <w:rPr>
          <w:rFonts w:cs="Times New Roman"/>
          <w:b/>
          <w:sz w:val="24"/>
          <w:szCs w:val="24"/>
        </w:rPr>
        <w:t>-з</w:t>
      </w:r>
      <w:r w:rsidRPr="00CD14F1">
        <w:rPr>
          <w:rFonts w:cs="Times New Roman"/>
          <w:sz w:val="24"/>
          <w:szCs w:val="24"/>
        </w:rPr>
        <w:t xml:space="preserve"> </w:t>
      </w:r>
      <w:r w:rsidRPr="00CB5F04">
        <w:rPr>
          <w:rFonts w:cs="Times New Roman"/>
          <w:b/>
          <w:sz w:val="24"/>
          <w:szCs w:val="24"/>
        </w:rPr>
        <w:t>«О внесении изменений в статьи 4 и 10 областного закона «Об обороте земель сельскохозяйственного назначения в Смоленской области»</w:t>
      </w:r>
      <w:r w:rsidRPr="00CD14F1">
        <w:rPr>
          <w:rFonts w:cs="Times New Roman"/>
          <w:sz w:val="24"/>
          <w:szCs w:val="24"/>
        </w:rPr>
        <w:t xml:space="preserve"> </w:t>
      </w:r>
      <w:r>
        <w:rPr>
          <w:rFonts w:cs="Times New Roman"/>
          <w:sz w:val="24"/>
          <w:szCs w:val="24"/>
        </w:rPr>
        <w:t xml:space="preserve">принят </w:t>
      </w:r>
      <w:r w:rsidRPr="00CD14F1">
        <w:rPr>
          <w:rFonts w:cs="Times New Roman"/>
          <w:sz w:val="24"/>
          <w:szCs w:val="24"/>
        </w:rPr>
        <w:t xml:space="preserve">в соответствии с Федеральным законом от 24 июля 2002 года № 101-ФЗ «Об обороте земель сельскохозяйственного назначения» (в редакции Федерального закона от 14 июля 2022 года № 316-ФЗ) в целях привлечения на территорию Смоленской области финансовых ресурсов крупных инвесторов для улучшения инвестиционного климата и создания благоприятных условий для развития экономики Смоленской области, а также уточнения положений статьи 10 областного закона от 7 июля 2003 года № 46-з «Об обороте земель сельскохозяйственного назначения в Смоленской области». </w:t>
      </w:r>
      <w:r>
        <w:rPr>
          <w:rFonts w:cs="Times New Roman"/>
          <w:sz w:val="24"/>
          <w:szCs w:val="24"/>
        </w:rPr>
        <w:t>Областной закон</w:t>
      </w:r>
      <w:r w:rsidRPr="00CD14F1">
        <w:rPr>
          <w:rFonts w:cs="Times New Roman"/>
          <w:sz w:val="24"/>
          <w:szCs w:val="24"/>
        </w:rPr>
        <w:t xml:space="preserve"> направлен на увеличение предельного максимального размера общей площади сельскохозяйственных угодий, которые расположены на территории муниципального образования «Гагаринский район» </w:t>
      </w:r>
      <w:r w:rsidRPr="00CD14F1">
        <w:rPr>
          <w:rFonts w:cs="Times New Roman"/>
          <w:sz w:val="24"/>
          <w:szCs w:val="24"/>
        </w:rPr>
        <w:lastRenderedPageBreak/>
        <w:t>Смоленской области, муниципального образования «Демидовский район» Смоленской области, муниципального образования «Дорогобужский район» Смоленской области, муниципального образования «</w:t>
      </w:r>
      <w:proofErr w:type="spellStart"/>
      <w:r w:rsidRPr="00CD14F1">
        <w:rPr>
          <w:rFonts w:cs="Times New Roman"/>
          <w:sz w:val="24"/>
          <w:szCs w:val="24"/>
        </w:rPr>
        <w:t>Ельнинский</w:t>
      </w:r>
      <w:proofErr w:type="spellEnd"/>
      <w:r w:rsidRPr="00CD14F1">
        <w:rPr>
          <w:rFonts w:cs="Times New Roman"/>
          <w:sz w:val="24"/>
          <w:szCs w:val="24"/>
        </w:rPr>
        <w:t xml:space="preserve"> район» Смоленской области, муниципального образования «</w:t>
      </w:r>
      <w:proofErr w:type="spellStart"/>
      <w:r w:rsidRPr="00CD14F1">
        <w:rPr>
          <w:rFonts w:cs="Times New Roman"/>
          <w:sz w:val="24"/>
          <w:szCs w:val="24"/>
        </w:rPr>
        <w:t>Кардымовский</w:t>
      </w:r>
      <w:proofErr w:type="spellEnd"/>
      <w:r w:rsidRPr="00CD14F1">
        <w:rPr>
          <w:rFonts w:cs="Times New Roman"/>
          <w:sz w:val="24"/>
          <w:szCs w:val="24"/>
        </w:rPr>
        <w:t xml:space="preserve"> район» Смоленской области, муниципального образования «</w:t>
      </w:r>
      <w:proofErr w:type="spellStart"/>
      <w:r w:rsidRPr="00CD14F1">
        <w:rPr>
          <w:rFonts w:cs="Times New Roman"/>
          <w:sz w:val="24"/>
          <w:szCs w:val="24"/>
        </w:rPr>
        <w:t>Краснинский</w:t>
      </w:r>
      <w:proofErr w:type="spellEnd"/>
      <w:r w:rsidRPr="00CD14F1">
        <w:rPr>
          <w:rFonts w:cs="Times New Roman"/>
          <w:sz w:val="24"/>
          <w:szCs w:val="24"/>
        </w:rPr>
        <w:t xml:space="preserve"> район» Смоленской области, муниципального образования «</w:t>
      </w:r>
      <w:proofErr w:type="spellStart"/>
      <w:r w:rsidRPr="00CD14F1">
        <w:rPr>
          <w:rFonts w:cs="Times New Roman"/>
          <w:sz w:val="24"/>
          <w:szCs w:val="24"/>
        </w:rPr>
        <w:t>Новодугинский</w:t>
      </w:r>
      <w:proofErr w:type="spellEnd"/>
      <w:r w:rsidRPr="00CD14F1">
        <w:rPr>
          <w:rFonts w:cs="Times New Roman"/>
          <w:sz w:val="24"/>
          <w:szCs w:val="24"/>
        </w:rPr>
        <w:t xml:space="preserve"> район» Смоленской области, муниципального образования</w:t>
      </w:r>
      <w:r w:rsidR="00CB5F04">
        <w:rPr>
          <w:rFonts w:cs="Times New Roman"/>
          <w:sz w:val="24"/>
          <w:szCs w:val="24"/>
        </w:rPr>
        <w:t xml:space="preserve"> </w:t>
      </w:r>
      <w:proofErr w:type="spellStart"/>
      <w:r w:rsidRPr="00CD14F1">
        <w:rPr>
          <w:rFonts w:cs="Times New Roman"/>
          <w:sz w:val="24"/>
          <w:szCs w:val="24"/>
        </w:rPr>
        <w:t>Руднянский</w:t>
      </w:r>
      <w:proofErr w:type="spellEnd"/>
      <w:r w:rsidRPr="00CD14F1">
        <w:rPr>
          <w:rFonts w:cs="Times New Roman"/>
          <w:sz w:val="24"/>
          <w:szCs w:val="24"/>
        </w:rPr>
        <w:t xml:space="preserve"> район Смоленской области, муниципального образования «</w:t>
      </w:r>
      <w:proofErr w:type="spellStart"/>
      <w:r w:rsidRPr="00CD14F1">
        <w:rPr>
          <w:rFonts w:cs="Times New Roman"/>
          <w:sz w:val="24"/>
          <w:szCs w:val="24"/>
        </w:rPr>
        <w:t>Сафоновский</w:t>
      </w:r>
      <w:proofErr w:type="spellEnd"/>
      <w:r w:rsidRPr="00CD14F1">
        <w:rPr>
          <w:rFonts w:cs="Times New Roman"/>
          <w:sz w:val="24"/>
          <w:szCs w:val="24"/>
        </w:rPr>
        <w:t xml:space="preserve"> район», муниципального образования «Смоленский район» Смоленской области, муниципального образования «Холм-Жирковский район» Смоленской области, муниципального образования «</w:t>
      </w:r>
      <w:proofErr w:type="spellStart"/>
      <w:r w:rsidRPr="00CD14F1">
        <w:rPr>
          <w:rFonts w:cs="Times New Roman"/>
          <w:sz w:val="24"/>
          <w:szCs w:val="24"/>
        </w:rPr>
        <w:t>Ярцевский</w:t>
      </w:r>
      <w:proofErr w:type="spellEnd"/>
      <w:r w:rsidRPr="00CD14F1">
        <w:rPr>
          <w:rFonts w:cs="Times New Roman"/>
          <w:sz w:val="24"/>
          <w:szCs w:val="24"/>
        </w:rPr>
        <w:t xml:space="preserve"> район» Смоленской области» и могут находиться в собственности одного гражданина и (или) одного юридического лица, с 10 процентов до 30 процентов общей площади сельскохозяйственных угодий, расположенных на территории указанных муниципальных районов в момент предоставления и (или) приобретения таких земельных участков. Также областн</w:t>
      </w:r>
      <w:r>
        <w:rPr>
          <w:rFonts w:cs="Times New Roman"/>
          <w:sz w:val="24"/>
          <w:szCs w:val="24"/>
        </w:rPr>
        <w:t>ым</w:t>
      </w:r>
      <w:r w:rsidRPr="00CD14F1">
        <w:rPr>
          <w:rFonts w:cs="Times New Roman"/>
          <w:sz w:val="24"/>
          <w:szCs w:val="24"/>
        </w:rPr>
        <w:t xml:space="preserve"> закон</w:t>
      </w:r>
      <w:r>
        <w:rPr>
          <w:rFonts w:cs="Times New Roman"/>
          <w:sz w:val="24"/>
          <w:szCs w:val="24"/>
        </w:rPr>
        <w:t>ом</w:t>
      </w:r>
      <w:r w:rsidR="00CB5F04">
        <w:rPr>
          <w:rFonts w:cs="Times New Roman"/>
          <w:sz w:val="24"/>
          <w:szCs w:val="24"/>
        </w:rPr>
        <w:t xml:space="preserve"> </w:t>
      </w:r>
      <w:r>
        <w:rPr>
          <w:rFonts w:cs="Times New Roman"/>
          <w:sz w:val="24"/>
          <w:szCs w:val="24"/>
        </w:rPr>
        <w:t>определено</w:t>
      </w:r>
      <w:r w:rsidRPr="00CD14F1">
        <w:rPr>
          <w:rFonts w:cs="Times New Roman"/>
          <w:sz w:val="24"/>
          <w:szCs w:val="24"/>
        </w:rPr>
        <w:t xml:space="preserve">, что опубликование решения об утверждении результатов определения размеров долей в праве общей долевой собственности на земельный участок из земель сельскохозяйственного назначения, выраженных в гектарах или </w:t>
      </w:r>
      <w:proofErr w:type="spellStart"/>
      <w:r w:rsidRPr="00CD14F1">
        <w:rPr>
          <w:rFonts w:cs="Times New Roman"/>
          <w:sz w:val="24"/>
          <w:szCs w:val="24"/>
        </w:rPr>
        <w:t>балло</w:t>
      </w:r>
      <w:proofErr w:type="spellEnd"/>
      <w:r w:rsidRPr="00CD14F1">
        <w:rPr>
          <w:rFonts w:cs="Times New Roman"/>
          <w:sz w:val="24"/>
          <w:szCs w:val="24"/>
        </w:rPr>
        <w:t xml:space="preserve">-гектарах, в виде простой правильной дроби, осуществляется в газетах «Смоленская газета» или «Рабочий путь». </w:t>
      </w:r>
    </w:p>
    <w:p w:rsidR="00691685" w:rsidRPr="00CD14F1" w:rsidRDefault="00CD14F1" w:rsidP="00527A3B">
      <w:pPr>
        <w:spacing w:after="0"/>
        <w:rPr>
          <w:rFonts w:cs="Times New Roman"/>
          <w:sz w:val="24"/>
          <w:szCs w:val="24"/>
        </w:rPr>
      </w:pPr>
      <w:r w:rsidRPr="00CD14F1">
        <w:rPr>
          <w:rFonts w:cs="Times New Roman"/>
          <w:sz w:val="24"/>
          <w:szCs w:val="24"/>
        </w:rPr>
        <w:t>ВСТУПЛЕНИЕ В СИЛУ: 11.03.2023</w:t>
      </w:r>
    </w:p>
    <w:p w:rsidR="00527A3B" w:rsidRDefault="00527A3B" w:rsidP="00527A3B">
      <w:pPr>
        <w:spacing w:after="0"/>
        <w:rPr>
          <w:rFonts w:cs="Times New Roman"/>
          <w:b/>
          <w:sz w:val="24"/>
          <w:szCs w:val="24"/>
        </w:rPr>
      </w:pPr>
    </w:p>
    <w:p w:rsidR="00CD14F1" w:rsidRDefault="00EF36E5" w:rsidP="00527A3B">
      <w:pPr>
        <w:spacing w:after="0"/>
        <w:rPr>
          <w:rFonts w:cs="Times New Roman"/>
          <w:sz w:val="24"/>
          <w:szCs w:val="24"/>
        </w:rPr>
      </w:pPr>
      <w:r w:rsidRPr="00EF36E5">
        <w:rPr>
          <w:rFonts w:cs="Times New Roman"/>
          <w:b/>
          <w:sz w:val="24"/>
          <w:szCs w:val="24"/>
        </w:rPr>
        <w:t>Областной закон от 28.02.2023 № 13-з</w:t>
      </w:r>
      <w:r w:rsidR="00CD14F1" w:rsidRPr="00CD14F1">
        <w:rPr>
          <w:rFonts w:cs="Times New Roman"/>
          <w:sz w:val="24"/>
          <w:szCs w:val="24"/>
        </w:rPr>
        <w:t xml:space="preserve"> </w:t>
      </w:r>
      <w:r w:rsidR="00CD14F1" w:rsidRPr="00CB5F04">
        <w:rPr>
          <w:rFonts w:cs="Times New Roman"/>
          <w:b/>
          <w:sz w:val="24"/>
          <w:szCs w:val="24"/>
        </w:rPr>
        <w:t>«О внесении изменений в областной закон «О наделении органов местного самоуправления муниципальных районов и городских округов Смоленской области отдельными государственными полномочиями на государственную регистрацию актов гражданского состояния»</w:t>
      </w:r>
      <w:r w:rsidR="00CD14F1" w:rsidRPr="00CD14F1">
        <w:rPr>
          <w:rFonts w:cs="Times New Roman"/>
          <w:sz w:val="24"/>
          <w:szCs w:val="24"/>
        </w:rPr>
        <w:t xml:space="preserve"> </w:t>
      </w:r>
      <w:r w:rsidR="00F5593D">
        <w:rPr>
          <w:rFonts w:cs="Times New Roman"/>
          <w:sz w:val="24"/>
          <w:szCs w:val="24"/>
        </w:rPr>
        <w:t>принят</w:t>
      </w:r>
      <w:r w:rsidR="00CD14F1" w:rsidRPr="00CD14F1">
        <w:rPr>
          <w:rFonts w:cs="Times New Roman"/>
          <w:sz w:val="24"/>
          <w:szCs w:val="24"/>
        </w:rPr>
        <w:t xml:space="preserve"> в соответствии с Федеральным законом от 21.12.2021 № 414-ФЗ «Об общих принципах организации публичной власти в субъектах Российской Федерации» и Уставом Смоленской области</w:t>
      </w:r>
      <w:r w:rsidR="00991D50">
        <w:rPr>
          <w:rFonts w:cs="Times New Roman"/>
          <w:sz w:val="24"/>
          <w:szCs w:val="24"/>
        </w:rPr>
        <w:t xml:space="preserve"> и заменяет</w:t>
      </w:r>
      <w:r w:rsidR="00CD14F1" w:rsidRPr="00CD14F1">
        <w:rPr>
          <w:rFonts w:cs="Times New Roman"/>
          <w:sz w:val="24"/>
          <w:szCs w:val="24"/>
        </w:rPr>
        <w:t xml:space="preserve"> понятие «уполномоченный орган исполнительной власти Смоленской области в сфере государственной регистрации актов гражданского состояния» понятием «уполномоченный исполнительный орган Смоленской области в сфере государственной регистрации актов гражданского состояния». Также внес</w:t>
      </w:r>
      <w:r w:rsidR="00F5593D">
        <w:rPr>
          <w:rFonts w:cs="Times New Roman"/>
          <w:sz w:val="24"/>
          <w:szCs w:val="24"/>
        </w:rPr>
        <w:t>ены</w:t>
      </w:r>
      <w:r w:rsidR="00CD14F1" w:rsidRPr="00CD14F1">
        <w:rPr>
          <w:rFonts w:cs="Times New Roman"/>
          <w:sz w:val="24"/>
          <w:szCs w:val="24"/>
        </w:rPr>
        <w:t xml:space="preserve"> изменения в норматив штатной численности работников органов записи актов гражданского состояния, обеспечивающих осуществление государственных полномочий на государственную регистрацию актов гражданского состояния в муниципальных районах и городских округах Смоленской области, сократив четыре штатные единицы и изменив количество должностей муниципальной службы ведущей, старшей и младшей групп, а также должностей работников, исполняющих обязанности по техническому обеспечению деятельности органов местного самоуправления. В связи с уменьшением количества регистрируемых актов гражданского состояния и количества произведенных юридически значимых действий, а также объема субвенции, предоставляемой Смоленской области из федерального бюджета на осуществление государственных полномочий на государственную регистрацию актов гражданского состояния, предлагается сократить две штатные единицы в отделах записи актов гражданского состояния (далее – отделы ЗАГС) Администрации муниципального образования «</w:t>
      </w:r>
      <w:proofErr w:type="spellStart"/>
      <w:r w:rsidR="00CD14F1" w:rsidRPr="00CD14F1">
        <w:rPr>
          <w:rFonts w:cs="Times New Roman"/>
          <w:sz w:val="24"/>
          <w:szCs w:val="24"/>
        </w:rPr>
        <w:t>Хиславичский</w:t>
      </w:r>
      <w:proofErr w:type="spellEnd"/>
      <w:r w:rsidR="00CD14F1" w:rsidRPr="00CD14F1">
        <w:rPr>
          <w:rFonts w:cs="Times New Roman"/>
          <w:sz w:val="24"/>
          <w:szCs w:val="24"/>
        </w:rPr>
        <w:t xml:space="preserve"> район» Смоленской области, Администрации муниципального образования «Холм-Жирковский район» Смоленской области. Оптимизация штатной численности в отделах ЗАГС Администрации муниципального образования «Вяземский район» Смоленской области и Администрации муниципального образования «</w:t>
      </w:r>
      <w:proofErr w:type="spellStart"/>
      <w:r w:rsidR="00CD14F1" w:rsidRPr="00CD14F1">
        <w:rPr>
          <w:rFonts w:cs="Times New Roman"/>
          <w:sz w:val="24"/>
          <w:szCs w:val="24"/>
        </w:rPr>
        <w:t>Рославльский</w:t>
      </w:r>
      <w:proofErr w:type="spellEnd"/>
      <w:r w:rsidR="00CD14F1" w:rsidRPr="00CD14F1">
        <w:rPr>
          <w:rFonts w:cs="Times New Roman"/>
          <w:sz w:val="24"/>
          <w:szCs w:val="24"/>
        </w:rPr>
        <w:t xml:space="preserve"> район» Смоленской области обусловлена обращением руководителей исполнительно-распорядительных органов соответствующих муниципальных районов Смоленской области об изменении количества должностей муниципальной службы ведущей, старшей и младшей групп. </w:t>
      </w:r>
    </w:p>
    <w:p w:rsidR="00EF36E5" w:rsidRDefault="00EF36E5" w:rsidP="00527A3B">
      <w:pPr>
        <w:spacing w:after="0"/>
        <w:rPr>
          <w:rFonts w:cs="Times New Roman"/>
          <w:sz w:val="24"/>
          <w:szCs w:val="24"/>
        </w:rPr>
      </w:pPr>
      <w:r w:rsidRPr="00EF36E5">
        <w:rPr>
          <w:rFonts w:cs="Times New Roman"/>
          <w:sz w:val="24"/>
          <w:szCs w:val="24"/>
        </w:rPr>
        <w:t>ВСТУПЛЕНИЕ В СИЛУ: 28.02.2023</w:t>
      </w:r>
    </w:p>
    <w:p w:rsidR="00527A3B" w:rsidRDefault="00527A3B" w:rsidP="00527A3B">
      <w:pPr>
        <w:spacing w:after="0"/>
        <w:rPr>
          <w:rFonts w:cs="Times New Roman"/>
          <w:b/>
          <w:sz w:val="24"/>
          <w:szCs w:val="24"/>
        </w:rPr>
      </w:pPr>
    </w:p>
    <w:p w:rsidR="00EF36E5" w:rsidRPr="00EF36E5" w:rsidRDefault="00EF36E5" w:rsidP="00527A3B">
      <w:pPr>
        <w:spacing w:after="0"/>
        <w:rPr>
          <w:rFonts w:cs="Times New Roman"/>
          <w:sz w:val="24"/>
          <w:szCs w:val="24"/>
        </w:rPr>
      </w:pPr>
      <w:r w:rsidRPr="00EF36E5">
        <w:rPr>
          <w:rFonts w:cs="Times New Roman"/>
          <w:b/>
          <w:sz w:val="24"/>
          <w:szCs w:val="24"/>
        </w:rPr>
        <w:t xml:space="preserve">Областной закон от 28.02.2023 </w:t>
      </w:r>
      <w:r w:rsidRPr="00F5593D">
        <w:rPr>
          <w:rFonts w:cs="Times New Roman"/>
          <w:b/>
          <w:sz w:val="24"/>
          <w:szCs w:val="24"/>
        </w:rPr>
        <w:t>№ 4-</w:t>
      </w:r>
      <w:r w:rsidRPr="00991D50">
        <w:rPr>
          <w:rFonts w:cs="Times New Roman"/>
          <w:b/>
          <w:sz w:val="24"/>
          <w:szCs w:val="24"/>
        </w:rPr>
        <w:t>з</w:t>
      </w:r>
      <w:r w:rsidR="00991D50" w:rsidRPr="00991D50">
        <w:rPr>
          <w:rFonts w:cs="Times New Roman"/>
          <w:b/>
          <w:sz w:val="24"/>
          <w:szCs w:val="24"/>
        </w:rPr>
        <w:t xml:space="preserve"> </w:t>
      </w:r>
      <w:r w:rsidRPr="00991D50">
        <w:rPr>
          <w:rFonts w:cs="Times New Roman"/>
          <w:b/>
          <w:sz w:val="24"/>
          <w:szCs w:val="24"/>
        </w:rPr>
        <w:t>«О внесении изменений в областной закон «Об отдельных вопросах разграничения имущества, находящегося в муниципальной собственности, между муниципальными районами Смоленской области, городскими округами Смоленской области, городскими и сельскими поселениями Смоленской области»</w:t>
      </w:r>
      <w:r w:rsidRPr="00EF36E5">
        <w:rPr>
          <w:rFonts w:cs="Times New Roman"/>
          <w:sz w:val="24"/>
          <w:szCs w:val="24"/>
        </w:rPr>
        <w:t xml:space="preserve"> </w:t>
      </w:r>
      <w:r w:rsidR="0088518C">
        <w:rPr>
          <w:rFonts w:cs="Times New Roman"/>
          <w:sz w:val="24"/>
          <w:szCs w:val="24"/>
        </w:rPr>
        <w:t>принят</w:t>
      </w:r>
      <w:r w:rsidRPr="00EF36E5">
        <w:rPr>
          <w:rFonts w:cs="Times New Roman"/>
          <w:sz w:val="24"/>
          <w:szCs w:val="24"/>
        </w:rPr>
        <w:t xml:space="preserve"> в соответствии с Федеральным законом от 21.12.2021 № 414-ФЗ «Об общих принципах </w:t>
      </w:r>
      <w:r w:rsidRPr="00EF36E5">
        <w:rPr>
          <w:rFonts w:cs="Times New Roman"/>
          <w:sz w:val="24"/>
          <w:szCs w:val="24"/>
        </w:rPr>
        <w:lastRenderedPageBreak/>
        <w:t>организации публичной власти в субъектах Российской Федерации» и Уставом Смоленской области, а также в соответствии с частью 11.1 статьи 154 Феде</w:t>
      </w:r>
      <w:r w:rsidR="00991D50">
        <w:rPr>
          <w:rFonts w:cs="Times New Roman"/>
          <w:sz w:val="24"/>
          <w:szCs w:val="24"/>
        </w:rPr>
        <w:t>рального закона от 22.08.2004 № </w:t>
      </w:r>
      <w:r w:rsidRPr="00EF36E5">
        <w:rPr>
          <w:rFonts w:cs="Times New Roman"/>
          <w:sz w:val="24"/>
          <w:szCs w:val="24"/>
        </w:rPr>
        <w:t xml:space="preserve">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w:t>
      </w:r>
      <w:r w:rsidR="00527A3B">
        <w:rPr>
          <w:rFonts w:cs="Times New Roman"/>
          <w:sz w:val="24"/>
          <w:szCs w:val="24"/>
        </w:rPr>
        <w:t>Областным законом</w:t>
      </w:r>
      <w:r w:rsidRPr="00EF36E5">
        <w:rPr>
          <w:rFonts w:cs="Times New Roman"/>
          <w:sz w:val="24"/>
          <w:szCs w:val="24"/>
        </w:rPr>
        <w:t xml:space="preserve"> уточн</w:t>
      </w:r>
      <w:r w:rsidR="00527A3B">
        <w:rPr>
          <w:rFonts w:cs="Times New Roman"/>
          <w:sz w:val="24"/>
          <w:szCs w:val="24"/>
        </w:rPr>
        <w:t>ен</w:t>
      </w:r>
      <w:r w:rsidRPr="00EF36E5">
        <w:rPr>
          <w:rFonts w:cs="Times New Roman"/>
          <w:sz w:val="24"/>
          <w:szCs w:val="24"/>
        </w:rPr>
        <w:t xml:space="preserve"> перечень документов, необходимых для принятия нормативного правового акта Смоленской области о разграничении имущества, находящегося в муниципальной собственности, между муниципальными районами Смоленской области, городскими округами Смоленской области, городскими и сельскими поселениями Смоленской области. </w:t>
      </w:r>
    </w:p>
    <w:p w:rsidR="00EF36E5" w:rsidRDefault="00EF36E5" w:rsidP="00527A3B">
      <w:pPr>
        <w:spacing w:after="0"/>
        <w:rPr>
          <w:rFonts w:cs="Times New Roman"/>
          <w:sz w:val="24"/>
          <w:szCs w:val="24"/>
        </w:rPr>
      </w:pPr>
      <w:r w:rsidRPr="00EF36E5">
        <w:rPr>
          <w:rFonts w:cs="Times New Roman"/>
          <w:sz w:val="24"/>
          <w:szCs w:val="24"/>
        </w:rPr>
        <w:t>ВСТУПЛЕНИЕ В СИЛУ: 11.03.2023</w:t>
      </w:r>
    </w:p>
    <w:p w:rsidR="00527A3B" w:rsidRDefault="00527A3B" w:rsidP="00527A3B">
      <w:pPr>
        <w:spacing w:after="0"/>
        <w:rPr>
          <w:rFonts w:cs="Times New Roman"/>
          <w:sz w:val="24"/>
          <w:szCs w:val="24"/>
        </w:rPr>
      </w:pPr>
    </w:p>
    <w:p w:rsidR="00527A3B" w:rsidRDefault="00527A3B" w:rsidP="00527A3B">
      <w:pPr>
        <w:spacing w:after="0"/>
        <w:rPr>
          <w:rFonts w:cs="Times New Roman"/>
          <w:sz w:val="24"/>
          <w:szCs w:val="24"/>
        </w:rPr>
      </w:pPr>
      <w:r w:rsidRPr="00527A3B">
        <w:rPr>
          <w:rFonts w:cs="Times New Roman"/>
          <w:b/>
          <w:sz w:val="24"/>
          <w:szCs w:val="24"/>
        </w:rPr>
        <w:t>Областной закон от 28.02.2023 № 2-</w:t>
      </w:r>
      <w:r w:rsidRPr="00991D50">
        <w:rPr>
          <w:rFonts w:cs="Times New Roman"/>
          <w:sz w:val="24"/>
          <w:szCs w:val="24"/>
        </w:rPr>
        <w:t xml:space="preserve">з </w:t>
      </w:r>
      <w:r w:rsidRPr="00991D50">
        <w:rPr>
          <w:rFonts w:cs="Times New Roman"/>
          <w:b/>
          <w:sz w:val="24"/>
          <w:szCs w:val="24"/>
        </w:rPr>
        <w:t>«О внесении изменений в областной закон «Об отдельных вопросах муниципальной службы в Смоленской области»</w:t>
      </w:r>
      <w:r w:rsidRPr="00527A3B">
        <w:rPr>
          <w:rFonts w:cs="Times New Roman"/>
          <w:sz w:val="24"/>
          <w:szCs w:val="24"/>
        </w:rPr>
        <w:t xml:space="preserve"> </w:t>
      </w:r>
      <w:r>
        <w:rPr>
          <w:rFonts w:cs="Times New Roman"/>
          <w:sz w:val="24"/>
          <w:szCs w:val="24"/>
        </w:rPr>
        <w:t>принят</w:t>
      </w:r>
      <w:r w:rsidRPr="00527A3B">
        <w:rPr>
          <w:rFonts w:cs="Times New Roman"/>
          <w:sz w:val="24"/>
          <w:szCs w:val="24"/>
        </w:rPr>
        <w:t xml:space="preserve"> в соответствии Федеральным законом от 2 марта 2007 года № 25-ФЗ «О муниципальной службе в Российской Федерации», Федеральным законом от 21 декабря 2021 года № 414-ФЗ «Об общих принципах организации публичной власти в субъектах Российской Федерации» и Уставом Смоленской области, а также в целях оптимизации деятельности органов местного самоуправления муниципальных образований Смоленской области и совершенствования организации подготовки кадров для муниципальной службы в Смоленской области по договорам о целевом обучении. </w:t>
      </w:r>
      <w:r>
        <w:rPr>
          <w:rFonts w:cs="Times New Roman"/>
          <w:sz w:val="24"/>
          <w:szCs w:val="24"/>
        </w:rPr>
        <w:t>Областным законом</w:t>
      </w:r>
      <w:r w:rsidRPr="00527A3B">
        <w:rPr>
          <w:rFonts w:cs="Times New Roman"/>
          <w:sz w:val="24"/>
          <w:szCs w:val="24"/>
        </w:rPr>
        <w:t xml:space="preserve"> предусматривается включение в реестр должностей муниципальной службы в Смоленской области должностей муниципальной службы: - заместителя начальника архивного отдела; - заместителя начальника отдела территориального органа Администрации муниципального образования; - заместителя начальника отдела финансового управления; - заместителя начальника отдела управления; - заместителя начальника отдела комитета. </w:t>
      </w:r>
      <w:r>
        <w:rPr>
          <w:rFonts w:cs="Times New Roman"/>
          <w:sz w:val="24"/>
          <w:szCs w:val="24"/>
        </w:rPr>
        <w:t xml:space="preserve">С </w:t>
      </w:r>
      <w:r w:rsidRPr="00527A3B">
        <w:rPr>
          <w:rFonts w:cs="Times New Roman"/>
          <w:sz w:val="24"/>
          <w:szCs w:val="24"/>
        </w:rPr>
        <w:t>учетом единых требований к подготовке кадров для муниципальной и гражданской службы уточн</w:t>
      </w:r>
      <w:r>
        <w:rPr>
          <w:rFonts w:cs="Times New Roman"/>
          <w:sz w:val="24"/>
          <w:szCs w:val="24"/>
        </w:rPr>
        <w:t xml:space="preserve">ен </w:t>
      </w:r>
      <w:r w:rsidRPr="00527A3B">
        <w:rPr>
          <w:rFonts w:cs="Times New Roman"/>
          <w:sz w:val="24"/>
          <w:szCs w:val="24"/>
        </w:rPr>
        <w:t xml:space="preserve">порядок заключения договора о целевом обучении с обязательством последующего прохождения муниципальной службы в Смоленской области. Кроме того, </w:t>
      </w:r>
      <w:r>
        <w:rPr>
          <w:rFonts w:cs="Times New Roman"/>
          <w:sz w:val="24"/>
          <w:szCs w:val="24"/>
        </w:rPr>
        <w:t>заменено</w:t>
      </w:r>
      <w:r w:rsidRPr="00527A3B">
        <w:rPr>
          <w:rFonts w:cs="Times New Roman"/>
          <w:sz w:val="24"/>
          <w:szCs w:val="24"/>
        </w:rPr>
        <w:t xml:space="preserve"> понятие «орган исполнительной власти» понятием «исполнительный орган». </w:t>
      </w:r>
    </w:p>
    <w:p w:rsidR="00527A3B" w:rsidRPr="00CD14F1" w:rsidRDefault="00527A3B" w:rsidP="00527A3B">
      <w:pPr>
        <w:spacing w:after="0"/>
        <w:rPr>
          <w:rFonts w:cs="Times New Roman"/>
          <w:sz w:val="24"/>
          <w:szCs w:val="24"/>
        </w:rPr>
      </w:pPr>
      <w:r w:rsidRPr="00527A3B">
        <w:rPr>
          <w:rFonts w:cs="Times New Roman"/>
          <w:sz w:val="24"/>
          <w:szCs w:val="24"/>
        </w:rPr>
        <w:t>ВСТУПЛЕНИЕ В СИЛУ: 11.03.2023</w:t>
      </w:r>
    </w:p>
    <w:sectPr w:rsidR="00527A3B" w:rsidRPr="00CD14F1" w:rsidSect="00527A3B">
      <w:pgSz w:w="11906" w:h="16838"/>
      <w:pgMar w:top="851" w:right="567"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8FB"/>
    <w:rsid w:val="0003303F"/>
    <w:rsid w:val="00061DC2"/>
    <w:rsid w:val="00315370"/>
    <w:rsid w:val="0032225A"/>
    <w:rsid w:val="00417BDA"/>
    <w:rsid w:val="00527A3B"/>
    <w:rsid w:val="00601B29"/>
    <w:rsid w:val="00691685"/>
    <w:rsid w:val="0088518C"/>
    <w:rsid w:val="00991D50"/>
    <w:rsid w:val="00A021D5"/>
    <w:rsid w:val="00BF49DB"/>
    <w:rsid w:val="00C81906"/>
    <w:rsid w:val="00CB5F04"/>
    <w:rsid w:val="00CD14F1"/>
    <w:rsid w:val="00CF51B1"/>
    <w:rsid w:val="00D8418E"/>
    <w:rsid w:val="00E13E6C"/>
    <w:rsid w:val="00E725E7"/>
    <w:rsid w:val="00EF36E5"/>
    <w:rsid w:val="00F5593D"/>
    <w:rsid w:val="00F668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9780F8-7D4F-4ECD-BE43-C3E0FC9D3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pPr>
        <w:spacing w:after="120"/>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51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F668FB"/>
    <w:pPr>
      <w:spacing w:before="100" w:beforeAutospacing="1" w:after="100" w:afterAutospacing="1"/>
      <w:ind w:firstLine="0"/>
      <w:jc w:val="left"/>
    </w:pPr>
    <w:rPr>
      <w:rFonts w:eastAsia="Times New Roman" w:cs="Times New Roman"/>
      <w:sz w:val="24"/>
      <w:szCs w:val="24"/>
      <w:lang w:eastAsia="ru-RU"/>
    </w:rPr>
  </w:style>
  <w:style w:type="character" w:customStyle="1" w:styleId="text1">
    <w:name w:val="text1"/>
    <w:basedOn w:val="a0"/>
    <w:rsid w:val="00F66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535171">
      <w:bodyDiv w:val="1"/>
      <w:marLeft w:val="0"/>
      <w:marRight w:val="0"/>
      <w:marTop w:val="0"/>
      <w:marBottom w:val="0"/>
      <w:divBdr>
        <w:top w:val="none" w:sz="0" w:space="0" w:color="auto"/>
        <w:left w:val="none" w:sz="0" w:space="0" w:color="auto"/>
        <w:bottom w:val="none" w:sz="0" w:space="0" w:color="auto"/>
        <w:right w:val="none" w:sz="0" w:space="0" w:color="auto"/>
      </w:divBdr>
      <w:divsChild>
        <w:div w:id="1329409774">
          <w:marLeft w:val="0"/>
          <w:marRight w:val="0"/>
          <w:marTop w:val="0"/>
          <w:marBottom w:val="0"/>
          <w:divBdr>
            <w:top w:val="none" w:sz="0" w:space="0" w:color="auto"/>
            <w:left w:val="none" w:sz="0" w:space="0" w:color="auto"/>
            <w:bottom w:val="none" w:sz="0" w:space="0" w:color="auto"/>
            <w:right w:val="none" w:sz="0" w:space="0" w:color="auto"/>
          </w:divBdr>
        </w:div>
        <w:div w:id="1754086566">
          <w:marLeft w:val="0"/>
          <w:marRight w:val="0"/>
          <w:marTop w:val="0"/>
          <w:marBottom w:val="0"/>
          <w:divBdr>
            <w:top w:val="none" w:sz="0" w:space="0" w:color="auto"/>
            <w:left w:val="none" w:sz="0" w:space="0" w:color="auto"/>
            <w:bottom w:val="none" w:sz="0" w:space="0" w:color="auto"/>
            <w:right w:val="none" w:sz="0" w:space="0" w:color="auto"/>
          </w:divBdr>
        </w:div>
      </w:divsChild>
    </w:div>
    <w:div w:id="951402411">
      <w:bodyDiv w:val="1"/>
      <w:marLeft w:val="0"/>
      <w:marRight w:val="0"/>
      <w:marTop w:val="0"/>
      <w:marBottom w:val="0"/>
      <w:divBdr>
        <w:top w:val="none" w:sz="0" w:space="0" w:color="auto"/>
        <w:left w:val="none" w:sz="0" w:space="0" w:color="auto"/>
        <w:bottom w:val="none" w:sz="0" w:space="0" w:color="auto"/>
        <w:right w:val="none" w:sz="0" w:space="0" w:color="auto"/>
      </w:divBdr>
      <w:divsChild>
        <w:div w:id="1937248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86707-A613-49F9-B9EC-5A6C326A3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2237</Words>
  <Characters>12753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Matushova_EI</dc:creator>
  <cp:lastModifiedBy>Андрей Евгеньевич Курганов</cp:lastModifiedBy>
  <cp:revision>2</cp:revision>
  <dcterms:created xsi:type="dcterms:W3CDTF">2023-04-04T10:29:00Z</dcterms:created>
  <dcterms:modified xsi:type="dcterms:W3CDTF">2023-04-04T10:29:00Z</dcterms:modified>
</cp:coreProperties>
</file>